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Документ предоставлен </w:t>
      </w:r>
      <w:r>
        <w:rPr>
          <w:rFonts w:ascii="Times New Roman" w:hAnsi="Times New Roman" w:cs="Times New Roman"/>
        </w:rPr>
        <w:fldChar w:fldCharType="begin"/>
      </w:r>
      <w:r w:rsidRPr="00661346">
        <w:rPr>
          <w:rFonts w:ascii="Times New Roman" w:hAnsi="Times New Roman" w:cs="Times New Roman"/>
          <w:lang w:val="ru-RU"/>
        </w:rPr>
        <w:instrText xml:space="preserve"> </w:instrText>
      </w:r>
      <w:r>
        <w:rPr>
          <w:rFonts w:ascii="Times New Roman" w:hAnsi="Times New Roman" w:cs="Times New Roman"/>
        </w:rPr>
        <w:instrText>HYPERLINK</w:instrText>
      </w:r>
      <w:r w:rsidRPr="00661346">
        <w:rPr>
          <w:rFonts w:ascii="Times New Roman" w:hAnsi="Times New Roman" w:cs="Times New Roman"/>
          <w:lang w:val="ru-RU"/>
        </w:rPr>
        <w:instrText xml:space="preserve"> </w:instrText>
      </w:r>
      <w:r>
        <w:rPr>
          <w:rFonts w:ascii="Times New Roman" w:hAnsi="Times New Roman" w:cs="Times New Roman"/>
        </w:rPr>
        <w:instrText>http</w:instrText>
      </w:r>
      <w:r w:rsidRPr="00661346">
        <w:rPr>
          <w:rFonts w:ascii="Times New Roman" w:hAnsi="Times New Roman" w:cs="Times New Roman"/>
          <w:lang w:val="ru-RU"/>
        </w:rPr>
        <w:instrText>://</w:instrText>
      </w:r>
      <w:r>
        <w:rPr>
          <w:rFonts w:ascii="Times New Roman" w:hAnsi="Times New Roman" w:cs="Times New Roman"/>
        </w:rPr>
        <w:instrText>www</w:instrText>
      </w:r>
      <w:r w:rsidRPr="00661346">
        <w:rPr>
          <w:rFonts w:ascii="Times New Roman" w:hAnsi="Times New Roman" w:cs="Times New Roman"/>
          <w:lang w:val="ru-RU"/>
        </w:rPr>
        <w:instrText>.</w:instrText>
      </w:r>
      <w:r>
        <w:rPr>
          <w:rFonts w:ascii="Times New Roman" w:hAnsi="Times New Roman" w:cs="Times New Roman"/>
        </w:rPr>
        <w:instrText>consultant</w:instrText>
      </w:r>
      <w:r w:rsidRPr="00661346">
        <w:rPr>
          <w:rFonts w:ascii="Times New Roman" w:hAnsi="Times New Roman" w:cs="Times New Roman"/>
          <w:lang w:val="ru-RU"/>
        </w:rPr>
        <w:instrText>.</w:instrText>
      </w:r>
      <w:r>
        <w:rPr>
          <w:rFonts w:ascii="Times New Roman" w:hAnsi="Times New Roman" w:cs="Times New Roman"/>
        </w:rPr>
        <w:instrText>ru</w:instrText>
      </w:r>
      <w:r>
        <w:rPr>
          <w:rFonts w:ascii="Times New Roman" w:hAnsi="Times New Roman" w:cs="Times New Roman"/>
        </w:rPr>
        <w:fldChar w:fldCharType="separate"/>
      </w:r>
      <w:r w:rsidRPr="00661346">
        <w:rPr>
          <w:rFonts w:ascii="Times New Roman" w:hAnsi="Times New Roman" w:cs="Times New Roman"/>
          <w:color w:val="0000FF"/>
          <w:lang w:val="ru-RU"/>
        </w:rPr>
        <w:t>КонсультантПлюс</w:t>
      </w:r>
      <w:r>
        <w:rPr>
          <w:rFonts w:ascii="Times New Roman" w:hAnsi="Times New Roman" w:cs="Times New Roman"/>
        </w:rPr>
        <w:fldChar w:fldCharType="end"/>
      </w:r>
      <w:r w:rsidRPr="00661346">
        <w:rPr>
          <w:rFonts w:ascii="Times New Roman" w:hAnsi="Times New Roman" w:cs="Times New Roman"/>
          <w:lang w:val="ru-RU"/>
        </w:rPr>
        <w:br/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ru-RU"/>
        </w:rPr>
      </w:pPr>
      <w:bookmarkStart w:id="0" w:name="Par1"/>
      <w:bookmarkEnd w:id="0"/>
      <w:r w:rsidRPr="00661346">
        <w:rPr>
          <w:rFonts w:ascii="Times New Roman" w:hAnsi="Times New Roman" w:cs="Times New Roman"/>
          <w:lang w:val="ru-RU"/>
        </w:rPr>
        <w:t xml:space="preserve">Зарегистрировано в Минюсте России 20 августа 2014 г.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33660</w:t>
      </w:r>
    </w:p>
    <w:p w:rsidR="00661346" w:rsidRPr="00661346" w:rsidRDefault="006613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ФЕДЕРАЛЬНАЯ СЛУЖБА ПО НАДЗОРУ В СФЕРЕ ЗАЩИТЫ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ПРАВ ПОТРЕБИТЕЛЕЙ И БЛАГОПОЛУЧИЯ ЧЕЛОВЕКА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ГЛАВНЫЙ ГОСУДАРСТВЕННЫЙ САНИТАРНЫЙ ВРАЧ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РОССИЙСКОЙ ФЕДЕРАЦИИ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ПОСТАНОВЛЕНИЕ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 xml:space="preserve">от 4 июля 2014 г. </w:t>
      </w:r>
      <w:r>
        <w:rPr>
          <w:rFonts w:ascii="Times New Roman" w:hAnsi="Times New Roman" w:cs="Times New Roman"/>
          <w:b/>
          <w:bCs/>
        </w:rPr>
        <w:t>N</w:t>
      </w:r>
      <w:r w:rsidRPr="00661346">
        <w:rPr>
          <w:rFonts w:ascii="Times New Roman" w:hAnsi="Times New Roman" w:cs="Times New Roman"/>
          <w:b/>
          <w:bCs/>
          <w:lang w:val="ru-RU"/>
        </w:rPr>
        <w:t xml:space="preserve"> 41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ОБ УТВЕРЖДЕНИИ САНПИН 2.4.4.3172-14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"САНИТАРНО-ЭПИДЕМИОЛОГИЧЕСКИЕ ТРЕБОВАНИЯ К УСТРОЙСТВУ,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СОДЕРЖАНИЮ И ОРГАНИЗАЦИИ РЕЖИМА РАБОТЫ ОБРАЗОВАТЕЛЬНЫХ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ОРГАНИЗАЦИЙ ДОПОЛНИТЕЛЬНОГО ОБРАЗОВАНИЯ ДЕТЕЙ"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661346">
        <w:rPr>
          <w:rFonts w:ascii="Times New Roman" w:hAnsi="Times New Roman" w:cs="Times New Roman"/>
          <w:lang w:val="ru-RU"/>
        </w:rPr>
        <w:t xml:space="preserve">В соответствии с Федеральным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HYPERLINK</w:instrText>
      </w:r>
      <w:r w:rsidRPr="00661346">
        <w:rPr>
          <w:rFonts w:ascii="Times New Roman" w:hAnsi="Times New Roman" w:cs="Times New Roman"/>
          <w:lang w:val="ru-RU"/>
        </w:rPr>
        <w:instrText xml:space="preserve"> </w:instrText>
      </w:r>
      <w:r>
        <w:rPr>
          <w:rFonts w:ascii="Times New Roman" w:hAnsi="Times New Roman" w:cs="Times New Roman"/>
        </w:rPr>
        <w:instrText>consultantplus</w:instrText>
      </w:r>
      <w:r w:rsidRPr="00661346">
        <w:rPr>
          <w:rFonts w:ascii="Times New Roman" w:hAnsi="Times New Roman" w:cs="Times New Roman"/>
          <w:lang w:val="ru-RU"/>
        </w:rPr>
        <w:instrText>://</w:instrText>
      </w:r>
      <w:r>
        <w:rPr>
          <w:rFonts w:ascii="Times New Roman" w:hAnsi="Times New Roman" w:cs="Times New Roman"/>
        </w:rPr>
        <w:instrText>offline</w:instrText>
      </w:r>
      <w:r w:rsidRPr="00661346">
        <w:rPr>
          <w:rFonts w:ascii="Times New Roman" w:hAnsi="Times New Roman" w:cs="Times New Roman"/>
          <w:lang w:val="ru-RU"/>
        </w:rPr>
        <w:instrText>/</w:instrText>
      </w:r>
      <w:r>
        <w:rPr>
          <w:rFonts w:ascii="Times New Roman" w:hAnsi="Times New Roman" w:cs="Times New Roman"/>
        </w:rPr>
        <w:instrText>ref</w:instrText>
      </w:r>
      <w:r w:rsidRPr="00661346">
        <w:rPr>
          <w:rFonts w:ascii="Times New Roman" w:hAnsi="Times New Roman" w:cs="Times New Roman"/>
          <w:lang w:val="ru-RU"/>
        </w:rPr>
        <w:instrText>=08</w:instrText>
      </w:r>
      <w:r>
        <w:rPr>
          <w:rFonts w:ascii="Times New Roman" w:hAnsi="Times New Roman" w:cs="Times New Roman"/>
        </w:rPr>
        <w:instrText>B</w:instrText>
      </w:r>
      <w:r w:rsidRPr="00661346">
        <w:rPr>
          <w:rFonts w:ascii="Times New Roman" w:hAnsi="Times New Roman" w:cs="Times New Roman"/>
          <w:lang w:val="ru-RU"/>
        </w:rPr>
        <w:instrText>3</w:instrText>
      </w:r>
      <w:r>
        <w:rPr>
          <w:rFonts w:ascii="Times New Roman" w:hAnsi="Times New Roman" w:cs="Times New Roman"/>
        </w:rPr>
        <w:instrText>F</w:instrText>
      </w:r>
      <w:r w:rsidRPr="00661346">
        <w:rPr>
          <w:rFonts w:ascii="Times New Roman" w:hAnsi="Times New Roman" w:cs="Times New Roman"/>
          <w:lang w:val="ru-RU"/>
        </w:rPr>
        <w:instrText>81</w:instrText>
      </w:r>
      <w:r>
        <w:rPr>
          <w:rFonts w:ascii="Times New Roman" w:hAnsi="Times New Roman" w:cs="Times New Roman"/>
        </w:rPr>
        <w:instrText>A</w:instrText>
      </w:r>
      <w:r w:rsidRPr="00661346">
        <w:rPr>
          <w:rFonts w:ascii="Times New Roman" w:hAnsi="Times New Roman" w:cs="Times New Roman"/>
          <w:lang w:val="ru-RU"/>
        </w:rPr>
        <w:instrText>24</w:instrText>
      </w:r>
      <w:r>
        <w:rPr>
          <w:rFonts w:ascii="Times New Roman" w:hAnsi="Times New Roman" w:cs="Times New Roman"/>
        </w:rPr>
        <w:instrText>FBE</w:instrText>
      </w:r>
      <w:r w:rsidRPr="00661346">
        <w:rPr>
          <w:rFonts w:ascii="Times New Roman" w:hAnsi="Times New Roman" w:cs="Times New Roman"/>
          <w:lang w:val="ru-RU"/>
        </w:rPr>
        <w:instrText>26</w:instrText>
      </w:r>
      <w:r>
        <w:rPr>
          <w:rFonts w:ascii="Times New Roman" w:hAnsi="Times New Roman" w:cs="Times New Roman"/>
        </w:rPr>
        <w:instrText>FB</w:instrText>
      </w:r>
      <w:r w:rsidRPr="00661346">
        <w:rPr>
          <w:rFonts w:ascii="Times New Roman" w:hAnsi="Times New Roman" w:cs="Times New Roman"/>
          <w:lang w:val="ru-RU"/>
        </w:rPr>
        <w:instrText>80</w:instrText>
      </w:r>
      <w:r>
        <w:rPr>
          <w:rFonts w:ascii="Times New Roman" w:hAnsi="Times New Roman" w:cs="Times New Roman"/>
        </w:rPr>
        <w:instrText>C</w:instrText>
      </w:r>
      <w:r w:rsidRPr="00661346">
        <w:rPr>
          <w:rFonts w:ascii="Times New Roman" w:hAnsi="Times New Roman" w:cs="Times New Roman"/>
          <w:lang w:val="ru-RU"/>
        </w:rPr>
        <w:instrText>3100</w:instrText>
      </w:r>
      <w:r>
        <w:rPr>
          <w:rFonts w:ascii="Times New Roman" w:hAnsi="Times New Roman" w:cs="Times New Roman"/>
        </w:rPr>
        <w:instrText>C</w:instrText>
      </w:r>
      <w:r w:rsidRPr="00661346">
        <w:rPr>
          <w:rFonts w:ascii="Times New Roman" w:hAnsi="Times New Roman" w:cs="Times New Roman"/>
          <w:lang w:val="ru-RU"/>
        </w:rPr>
        <w:instrText>431202430</w:instrText>
      </w:r>
      <w:r>
        <w:rPr>
          <w:rFonts w:ascii="Times New Roman" w:hAnsi="Times New Roman" w:cs="Times New Roman"/>
        </w:rPr>
        <w:instrText>CA</w:instrText>
      </w:r>
      <w:r w:rsidRPr="00661346">
        <w:rPr>
          <w:rFonts w:ascii="Times New Roman" w:hAnsi="Times New Roman" w:cs="Times New Roman"/>
          <w:lang w:val="ru-RU"/>
        </w:rPr>
        <w:instrText>11</w:instrText>
      </w:r>
      <w:r>
        <w:rPr>
          <w:rFonts w:ascii="Times New Roman" w:hAnsi="Times New Roman" w:cs="Times New Roman"/>
        </w:rPr>
        <w:instrText>BF</w:instrText>
      </w:r>
      <w:r w:rsidRPr="00661346">
        <w:rPr>
          <w:rFonts w:ascii="Times New Roman" w:hAnsi="Times New Roman" w:cs="Times New Roman"/>
          <w:lang w:val="ru-RU"/>
        </w:rPr>
        <w:instrText>0</w:instrText>
      </w:r>
      <w:r>
        <w:rPr>
          <w:rFonts w:ascii="Times New Roman" w:hAnsi="Times New Roman" w:cs="Times New Roman"/>
        </w:rPr>
        <w:instrText>A</w:instrText>
      </w:r>
      <w:r w:rsidRPr="00661346">
        <w:rPr>
          <w:rFonts w:ascii="Times New Roman" w:hAnsi="Times New Roman" w:cs="Times New Roman"/>
          <w:lang w:val="ru-RU"/>
        </w:rPr>
        <w:instrText>2354824876947</w:instrText>
      </w:r>
      <w:r>
        <w:rPr>
          <w:rFonts w:ascii="Times New Roman" w:hAnsi="Times New Roman" w:cs="Times New Roman"/>
        </w:rPr>
        <w:instrText>F</w:instrText>
      </w:r>
      <w:r w:rsidRPr="00661346">
        <w:rPr>
          <w:rFonts w:ascii="Times New Roman" w:hAnsi="Times New Roman" w:cs="Times New Roman"/>
          <w:lang w:val="ru-RU"/>
        </w:rPr>
        <w:instrText>45</w:instrText>
      </w:r>
      <w:r>
        <w:rPr>
          <w:rFonts w:ascii="Times New Roman" w:hAnsi="Times New Roman" w:cs="Times New Roman"/>
        </w:rPr>
        <w:instrText>D</w:instrText>
      </w:r>
      <w:r w:rsidRPr="00661346">
        <w:rPr>
          <w:rFonts w:ascii="Times New Roman" w:hAnsi="Times New Roman" w:cs="Times New Roman"/>
          <w:lang w:val="ru-RU"/>
        </w:rPr>
        <w:instrText>483899</w:instrText>
      </w:r>
      <w:r>
        <w:rPr>
          <w:rFonts w:ascii="Times New Roman" w:hAnsi="Times New Roman" w:cs="Times New Roman"/>
        </w:rPr>
        <w:instrText>F</w:instrText>
      </w:r>
      <w:r w:rsidRPr="00661346">
        <w:rPr>
          <w:rFonts w:ascii="Times New Roman" w:hAnsi="Times New Roman" w:cs="Times New Roman"/>
          <w:lang w:val="ru-RU"/>
        </w:rPr>
        <w:instrText>10</w:instrText>
      </w:r>
      <w:r>
        <w:rPr>
          <w:rFonts w:ascii="Times New Roman" w:hAnsi="Times New Roman" w:cs="Times New Roman"/>
        </w:rPr>
        <w:instrText>D</w:instrText>
      </w:r>
      <w:r w:rsidRPr="00661346">
        <w:rPr>
          <w:rFonts w:ascii="Times New Roman" w:hAnsi="Times New Roman" w:cs="Times New Roman"/>
          <w:lang w:val="ru-RU"/>
        </w:rPr>
        <w:instrText>73668</w:instrText>
      </w:r>
      <w:r>
        <w:rPr>
          <w:rFonts w:ascii="Times New Roman" w:hAnsi="Times New Roman" w:cs="Times New Roman"/>
        </w:rPr>
        <w:instrText>o</w:instrText>
      </w:r>
      <w:r w:rsidRPr="00661346">
        <w:rPr>
          <w:rFonts w:ascii="Times New Roman" w:hAnsi="Times New Roman" w:cs="Times New Roman"/>
          <w:lang w:val="ru-RU"/>
        </w:rPr>
        <w:instrText>2</w:instrText>
      </w:r>
      <w:r>
        <w:rPr>
          <w:rFonts w:ascii="Times New Roman" w:hAnsi="Times New Roman" w:cs="Times New Roman"/>
        </w:rPr>
        <w:instrText>cBF</w:instrText>
      </w:r>
      <w:r w:rsidRPr="00661346">
        <w:rPr>
          <w:rFonts w:ascii="Times New Roman" w:hAnsi="Times New Roman" w:cs="Times New Roman"/>
          <w:lang w:val="ru-RU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Pr="00661346">
        <w:rPr>
          <w:rFonts w:ascii="Times New Roman" w:hAnsi="Times New Roman" w:cs="Times New Roman"/>
          <w:color w:val="0000FF"/>
          <w:lang w:val="ru-RU"/>
        </w:rPr>
        <w:t>законом</w:t>
      </w:r>
      <w:r>
        <w:rPr>
          <w:rFonts w:ascii="Times New Roman" w:hAnsi="Times New Roman" w:cs="Times New Roman"/>
        </w:rPr>
        <w:fldChar w:fldCharType="end"/>
      </w:r>
      <w:r w:rsidRPr="00661346">
        <w:rPr>
          <w:rFonts w:ascii="Times New Roman" w:hAnsi="Times New Roman" w:cs="Times New Roman"/>
          <w:lang w:val="ru-RU"/>
        </w:rPr>
        <w:t xml:space="preserve"> от 30.03.1999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52-ФЗ "О санитарно-эпидемиологическом благополучии населения" (Собрание законодательства Российской Федерации, 1999,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14, ст. 1650; 2002,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2; 2003,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2, ст. 167;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27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2700; 2004,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35, ст. 3607; 2005,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19, ст. 1752;</w:t>
      </w:r>
      <w:proofErr w:type="gramEnd"/>
      <w:r w:rsidRPr="0066134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661346">
        <w:rPr>
          <w:rFonts w:ascii="Times New Roman" w:hAnsi="Times New Roman" w:cs="Times New Roman"/>
          <w:lang w:val="ru-RU"/>
        </w:rPr>
        <w:t xml:space="preserve">2006,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1, ст. 10;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52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5498; 2007,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21, ст. 29;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27, ст. 3213;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46, ст. 5554;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49, ст. 6070; 2008,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24, ст. 2801;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29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3418;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30 (ч. </w:t>
      </w:r>
      <w:r>
        <w:rPr>
          <w:rFonts w:ascii="Times New Roman" w:hAnsi="Times New Roman" w:cs="Times New Roman"/>
        </w:rPr>
        <w:t>II</w:t>
      </w:r>
      <w:r w:rsidRPr="00661346">
        <w:rPr>
          <w:rFonts w:ascii="Times New Roman" w:hAnsi="Times New Roman" w:cs="Times New Roman"/>
          <w:lang w:val="ru-RU"/>
        </w:rPr>
        <w:t xml:space="preserve">), ст. 3616;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44, ст. 4984;</w:t>
      </w:r>
      <w:proofErr w:type="gramEnd"/>
      <w:r w:rsidRPr="0066134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52 (ч. </w:t>
      </w:r>
      <w:proofErr w:type="gramStart"/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>), ст.</w:t>
      </w:r>
      <w:proofErr w:type="gramEnd"/>
      <w:r w:rsidRPr="00661346">
        <w:rPr>
          <w:rFonts w:ascii="Times New Roman" w:hAnsi="Times New Roman" w:cs="Times New Roman"/>
          <w:lang w:val="ru-RU"/>
        </w:rPr>
        <w:t xml:space="preserve"> 6223; 2009,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1, ст. 17; 2010,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40, ст. 4969; 2011,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1, ст. 6;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30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4563, ст. 4590, ст. 4591, ст. 4596;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50, ст. 7359; 2012,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24, ст. 3069;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26, ст. 3446; 2013,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30 (ч. </w:t>
      </w:r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 xml:space="preserve">), ст. 4079;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48, ст. 6165) и </w:t>
      </w:r>
      <w:hyperlink r:id="rId4" w:history="1">
        <w:r w:rsidRPr="00661346">
          <w:rPr>
            <w:rFonts w:ascii="Times New Roman" w:hAnsi="Times New Roman" w:cs="Times New Roman"/>
            <w:color w:val="0000FF"/>
            <w:lang w:val="ru-RU"/>
          </w:rPr>
          <w:t>постановлением</w:t>
        </w:r>
      </w:hyperlink>
      <w:r w:rsidRPr="00661346">
        <w:rPr>
          <w:rFonts w:ascii="Times New Roman" w:hAnsi="Times New Roman" w:cs="Times New Roman"/>
          <w:lang w:val="ru-RU"/>
        </w:rPr>
        <w:t xml:space="preserve"> Правительства Российской Федерации от 24.07.2000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31, ст. 3295; 2004,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8, ст. 663; 2004,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47, ст. 4666; 2005,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39, ст. 3953) постановляю: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1. Утвердить санитарно-эпидемиологические </w:t>
      </w:r>
      <w:hyperlink w:anchor="Par37" w:history="1">
        <w:r w:rsidRPr="00661346">
          <w:rPr>
            <w:rFonts w:ascii="Times New Roman" w:hAnsi="Times New Roman" w:cs="Times New Roman"/>
            <w:color w:val="0000FF"/>
            <w:lang w:val="ru-RU"/>
          </w:rPr>
          <w:t>правила и норматив</w:t>
        </w:r>
        <w:proofErr w:type="spellStart"/>
        <w:r w:rsidRPr="00661346">
          <w:rPr>
            <w:rFonts w:ascii="Times New Roman" w:hAnsi="Times New Roman" w:cs="Times New Roman"/>
            <w:color w:val="0000FF"/>
            <w:lang w:val="ru-RU"/>
          </w:rPr>
          <w:t>ы</w:t>
        </w:r>
        <w:proofErr w:type="spellEnd"/>
      </w:hyperlink>
      <w:r w:rsidRPr="00661346">
        <w:rPr>
          <w:rFonts w:ascii="Times New Roman" w:hAnsi="Times New Roman" w:cs="Times New Roman"/>
          <w:lang w:val="ru-RU"/>
        </w:rP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(приложение).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2. Считать утратившими силу санитарно-эпидемиологические правила и нормативы </w:t>
      </w:r>
      <w:hyperlink r:id="rId5" w:history="1">
        <w:r w:rsidRPr="00661346">
          <w:rPr>
            <w:rFonts w:ascii="Times New Roman" w:hAnsi="Times New Roman" w:cs="Times New Roman"/>
            <w:color w:val="0000FF"/>
            <w:lang w:val="ru-RU"/>
          </w:rPr>
          <w:t>СанПиН 2.4.4.1251-03</w:t>
        </w:r>
      </w:hyperlink>
      <w:r w:rsidRPr="00661346">
        <w:rPr>
          <w:rFonts w:ascii="Times New Roman" w:hAnsi="Times New Roman" w:cs="Times New Roman"/>
          <w:lang w:val="ru-RU"/>
        </w:rPr>
        <w:t xml:space="preserve">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27 (зарегистрированы в Минюсте России 27.05.2003, регистрационный номер 4594).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А.Ю.ПОПОВА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lang w:val="ru-RU"/>
        </w:rPr>
      </w:pPr>
      <w:bookmarkStart w:id="1" w:name="Par28"/>
      <w:bookmarkEnd w:id="1"/>
      <w:r w:rsidRPr="00661346">
        <w:rPr>
          <w:rFonts w:ascii="Times New Roman" w:hAnsi="Times New Roman" w:cs="Times New Roman"/>
          <w:lang w:val="ru-RU"/>
        </w:rPr>
        <w:t>Приложение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Утверждены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постановлением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Главного государственного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санитарного врача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Российской Федерации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от 04.07.2014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41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bookmarkStart w:id="2" w:name="Par37"/>
      <w:bookmarkEnd w:id="2"/>
      <w:r w:rsidRPr="00661346">
        <w:rPr>
          <w:rFonts w:ascii="Times New Roman" w:hAnsi="Times New Roman" w:cs="Times New Roman"/>
          <w:b/>
          <w:bCs/>
          <w:lang w:val="ru-RU"/>
        </w:rPr>
        <w:t>САНИТАРНО-ЭПИДЕМИОЛОГИЧЕСКИЕ ТРЕБОВАНИЯ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К УСТРОЙСТВУ, СОДЕРЖАНИЮ И ОРГАНИЗАЦИИ РЕЖИМА РАБОТЫ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ОБРАЗОВАТЕЛЬНЫХ ОРГАНИЗАЦИЙ ДОПОЛНИТЕЛЬНОГО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ОБРАЗОВАНИЯ ДЕТЕЙ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Санитарно-эпидемиологические правила и нормативы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61346">
        <w:rPr>
          <w:rFonts w:ascii="Times New Roman" w:hAnsi="Times New Roman" w:cs="Times New Roman"/>
          <w:b/>
          <w:bCs/>
          <w:lang w:val="ru-RU"/>
        </w:rPr>
        <w:t>СанПиН 2.4.4.3172-14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3" w:name="Par45"/>
      <w:bookmarkEnd w:id="3"/>
      <w:r>
        <w:rPr>
          <w:rFonts w:ascii="Times New Roman" w:hAnsi="Times New Roman" w:cs="Times New Roman"/>
        </w:rPr>
        <w:t>I</w:t>
      </w:r>
      <w:r w:rsidRPr="00661346">
        <w:rPr>
          <w:rFonts w:ascii="Times New Roman" w:hAnsi="Times New Roman" w:cs="Times New Roman"/>
          <w:lang w:val="ru-RU"/>
        </w:rPr>
        <w:t>. Общие положения и область применения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1.4. Настоящие санитарные правила не распространяются на объекты организаций дополнительного </w:t>
      </w:r>
      <w:r w:rsidRPr="00661346">
        <w:rPr>
          <w:rFonts w:ascii="Times New Roman" w:hAnsi="Times New Roman" w:cs="Times New Roman"/>
          <w:lang w:val="ru-RU"/>
        </w:rPr>
        <w:lastRenderedPageBreak/>
        <w:t>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Ранее построенные здания организаций дополнительного образования, в части архитектурно-планировочных решений, эксплуатируются в соответствии с проектом, по которому они были построены.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При размещении организации дополнительного образования в помещениях, встроенных в жилые и общественные здания или пристроенных к ним, проводятся шумоизоляционные мероприятия, обеспечивающие в помещениях основного здания нормативные уровни шума.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--------------------------------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661346">
        <w:rPr>
          <w:rFonts w:ascii="Times New Roman" w:hAnsi="Times New Roman" w:cs="Times New Roman"/>
          <w:lang w:val="ru-RU"/>
        </w:rPr>
        <w:t xml:space="preserve">&lt;1&gt;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HYPERLINK</w:instrText>
      </w:r>
      <w:r w:rsidRPr="00661346">
        <w:rPr>
          <w:rFonts w:ascii="Times New Roman" w:hAnsi="Times New Roman" w:cs="Times New Roman"/>
          <w:lang w:val="ru-RU"/>
        </w:rPr>
        <w:instrText xml:space="preserve"> </w:instrText>
      </w:r>
      <w:r>
        <w:rPr>
          <w:rFonts w:ascii="Times New Roman" w:hAnsi="Times New Roman" w:cs="Times New Roman"/>
        </w:rPr>
        <w:instrText>consultantplus</w:instrText>
      </w:r>
      <w:r w:rsidRPr="00661346">
        <w:rPr>
          <w:rFonts w:ascii="Times New Roman" w:hAnsi="Times New Roman" w:cs="Times New Roman"/>
          <w:lang w:val="ru-RU"/>
        </w:rPr>
        <w:instrText>://</w:instrText>
      </w:r>
      <w:r>
        <w:rPr>
          <w:rFonts w:ascii="Times New Roman" w:hAnsi="Times New Roman" w:cs="Times New Roman"/>
        </w:rPr>
        <w:instrText>offline</w:instrText>
      </w:r>
      <w:r w:rsidRPr="00661346">
        <w:rPr>
          <w:rFonts w:ascii="Times New Roman" w:hAnsi="Times New Roman" w:cs="Times New Roman"/>
          <w:lang w:val="ru-RU"/>
        </w:rPr>
        <w:instrText>/</w:instrText>
      </w:r>
      <w:r>
        <w:rPr>
          <w:rFonts w:ascii="Times New Roman" w:hAnsi="Times New Roman" w:cs="Times New Roman"/>
        </w:rPr>
        <w:instrText>ref</w:instrText>
      </w:r>
      <w:r w:rsidRPr="00661346">
        <w:rPr>
          <w:rFonts w:ascii="Times New Roman" w:hAnsi="Times New Roman" w:cs="Times New Roman"/>
          <w:lang w:val="ru-RU"/>
        </w:rPr>
        <w:instrText>=08</w:instrText>
      </w:r>
      <w:r>
        <w:rPr>
          <w:rFonts w:ascii="Times New Roman" w:hAnsi="Times New Roman" w:cs="Times New Roman"/>
        </w:rPr>
        <w:instrText>B</w:instrText>
      </w:r>
      <w:r w:rsidRPr="00661346">
        <w:rPr>
          <w:rFonts w:ascii="Times New Roman" w:hAnsi="Times New Roman" w:cs="Times New Roman"/>
          <w:lang w:val="ru-RU"/>
        </w:rPr>
        <w:instrText>3</w:instrText>
      </w:r>
      <w:r>
        <w:rPr>
          <w:rFonts w:ascii="Times New Roman" w:hAnsi="Times New Roman" w:cs="Times New Roman"/>
        </w:rPr>
        <w:instrText>F</w:instrText>
      </w:r>
      <w:r w:rsidRPr="00661346">
        <w:rPr>
          <w:rFonts w:ascii="Times New Roman" w:hAnsi="Times New Roman" w:cs="Times New Roman"/>
          <w:lang w:val="ru-RU"/>
        </w:rPr>
        <w:instrText>81</w:instrText>
      </w:r>
      <w:r>
        <w:rPr>
          <w:rFonts w:ascii="Times New Roman" w:hAnsi="Times New Roman" w:cs="Times New Roman"/>
        </w:rPr>
        <w:instrText>A</w:instrText>
      </w:r>
      <w:r w:rsidRPr="00661346">
        <w:rPr>
          <w:rFonts w:ascii="Times New Roman" w:hAnsi="Times New Roman" w:cs="Times New Roman"/>
          <w:lang w:val="ru-RU"/>
        </w:rPr>
        <w:instrText>24</w:instrText>
      </w:r>
      <w:r>
        <w:rPr>
          <w:rFonts w:ascii="Times New Roman" w:hAnsi="Times New Roman" w:cs="Times New Roman"/>
        </w:rPr>
        <w:instrText>FBE</w:instrText>
      </w:r>
      <w:r w:rsidRPr="00661346">
        <w:rPr>
          <w:rFonts w:ascii="Times New Roman" w:hAnsi="Times New Roman" w:cs="Times New Roman"/>
          <w:lang w:val="ru-RU"/>
        </w:rPr>
        <w:instrText>26</w:instrText>
      </w:r>
      <w:r>
        <w:rPr>
          <w:rFonts w:ascii="Times New Roman" w:hAnsi="Times New Roman" w:cs="Times New Roman"/>
        </w:rPr>
        <w:instrText>FB</w:instrText>
      </w:r>
      <w:r w:rsidRPr="00661346">
        <w:rPr>
          <w:rFonts w:ascii="Times New Roman" w:hAnsi="Times New Roman" w:cs="Times New Roman"/>
          <w:lang w:val="ru-RU"/>
        </w:rPr>
        <w:instrText>80</w:instrText>
      </w:r>
      <w:r>
        <w:rPr>
          <w:rFonts w:ascii="Times New Roman" w:hAnsi="Times New Roman" w:cs="Times New Roman"/>
        </w:rPr>
        <w:instrText>C</w:instrText>
      </w:r>
      <w:r w:rsidRPr="00661346">
        <w:rPr>
          <w:rFonts w:ascii="Times New Roman" w:hAnsi="Times New Roman" w:cs="Times New Roman"/>
          <w:lang w:val="ru-RU"/>
        </w:rPr>
        <w:instrText>3100</w:instrText>
      </w:r>
      <w:r>
        <w:rPr>
          <w:rFonts w:ascii="Times New Roman" w:hAnsi="Times New Roman" w:cs="Times New Roman"/>
        </w:rPr>
        <w:instrText>C</w:instrText>
      </w:r>
      <w:r w:rsidRPr="00661346">
        <w:rPr>
          <w:rFonts w:ascii="Times New Roman" w:hAnsi="Times New Roman" w:cs="Times New Roman"/>
          <w:lang w:val="ru-RU"/>
        </w:rPr>
        <w:instrText>431202430</w:instrText>
      </w:r>
      <w:r>
        <w:rPr>
          <w:rFonts w:ascii="Times New Roman" w:hAnsi="Times New Roman" w:cs="Times New Roman"/>
        </w:rPr>
        <w:instrText>CA</w:instrText>
      </w:r>
      <w:r w:rsidRPr="00661346">
        <w:rPr>
          <w:rFonts w:ascii="Times New Roman" w:hAnsi="Times New Roman" w:cs="Times New Roman"/>
          <w:lang w:val="ru-RU"/>
        </w:rPr>
        <w:instrText>15</w:instrText>
      </w:r>
      <w:r>
        <w:rPr>
          <w:rFonts w:ascii="Times New Roman" w:hAnsi="Times New Roman" w:cs="Times New Roman"/>
        </w:rPr>
        <w:instrText>B</w:instrText>
      </w:r>
      <w:r w:rsidRPr="00661346">
        <w:rPr>
          <w:rFonts w:ascii="Times New Roman" w:hAnsi="Times New Roman" w:cs="Times New Roman"/>
          <w:lang w:val="ru-RU"/>
        </w:rPr>
        <w:instrText>1092</w:instrText>
      </w:r>
      <w:r>
        <w:rPr>
          <w:rFonts w:ascii="Times New Roman" w:hAnsi="Times New Roman" w:cs="Times New Roman"/>
        </w:rPr>
        <w:instrText>C</w:instrText>
      </w:r>
      <w:r w:rsidRPr="00661346">
        <w:rPr>
          <w:rFonts w:ascii="Times New Roman" w:hAnsi="Times New Roman" w:cs="Times New Roman"/>
          <w:lang w:val="ru-RU"/>
        </w:rPr>
        <w:instrText>54824876947</w:instrText>
      </w:r>
      <w:r>
        <w:rPr>
          <w:rFonts w:ascii="Times New Roman" w:hAnsi="Times New Roman" w:cs="Times New Roman"/>
        </w:rPr>
        <w:instrText>F</w:instrText>
      </w:r>
      <w:r w:rsidRPr="00661346">
        <w:rPr>
          <w:rFonts w:ascii="Times New Roman" w:hAnsi="Times New Roman" w:cs="Times New Roman"/>
          <w:lang w:val="ru-RU"/>
        </w:rPr>
        <w:instrText>45</w:instrText>
      </w:r>
      <w:r>
        <w:rPr>
          <w:rFonts w:ascii="Times New Roman" w:hAnsi="Times New Roman" w:cs="Times New Roman"/>
        </w:rPr>
        <w:instrText>oDc</w:instrText>
      </w:r>
      <w:r w:rsidRPr="00661346">
        <w:rPr>
          <w:rFonts w:ascii="Times New Roman" w:hAnsi="Times New Roman" w:cs="Times New Roman"/>
          <w:lang w:val="ru-RU"/>
        </w:rPr>
        <w:instrText>4</w:instrText>
      </w:r>
      <w:r>
        <w:rPr>
          <w:rFonts w:ascii="Times New Roman" w:hAnsi="Times New Roman" w:cs="Times New Roman"/>
        </w:rPr>
        <w:instrText>F</w:instrText>
      </w:r>
      <w:r w:rsidRPr="00661346">
        <w:rPr>
          <w:rFonts w:ascii="Times New Roman" w:hAnsi="Times New Roman" w:cs="Times New Roman"/>
          <w:lang w:val="ru-RU"/>
        </w:rPr>
        <w:instrText xml:space="preserve"> </w:instrText>
      </w:r>
      <w:r>
        <w:rPr>
          <w:rFonts w:ascii="Times New Roman" w:hAnsi="Times New Roman" w:cs="Times New Roman"/>
        </w:rPr>
        <w:fldChar w:fldCharType="separate"/>
      </w:r>
      <w:r w:rsidRPr="00661346">
        <w:rPr>
          <w:rFonts w:ascii="Times New Roman" w:hAnsi="Times New Roman" w:cs="Times New Roman"/>
          <w:color w:val="0000FF"/>
          <w:lang w:val="ru-RU"/>
        </w:rPr>
        <w:t>Постановление</w:t>
      </w:r>
      <w:r>
        <w:rPr>
          <w:rFonts w:ascii="Times New Roman" w:hAnsi="Times New Roman" w:cs="Times New Roman"/>
        </w:rPr>
        <w:fldChar w:fldCharType="end"/>
      </w:r>
      <w:r w:rsidRPr="00661346">
        <w:rPr>
          <w:rFonts w:ascii="Times New Roman" w:hAnsi="Times New Roman" w:cs="Times New Roman"/>
          <w:lang w:val="ru-RU"/>
        </w:rPr>
        <w:t xml:space="preserve"> Правительства Российской Федерации от 05.06.2013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24, ст. 2999) с изменениями, внесенными постановлением Правительства Российской Федерации от 24.03.2014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228 (Собрание законодательства Российской Федерации, 2014,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13, ст. 1484).</w:t>
      </w:r>
      <w:proofErr w:type="gramEnd"/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 &lt;1&gt;.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--------------------------------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661346">
        <w:rPr>
          <w:rFonts w:ascii="Times New Roman" w:hAnsi="Times New Roman" w:cs="Times New Roman"/>
          <w:lang w:val="ru-RU"/>
        </w:rPr>
        <w:t xml:space="preserve">&lt;1&gt; </w:t>
      </w:r>
      <w:hyperlink r:id="rId6" w:history="1">
        <w:r w:rsidRPr="00661346">
          <w:rPr>
            <w:rFonts w:ascii="Times New Roman" w:hAnsi="Times New Roman" w:cs="Times New Roman"/>
            <w:color w:val="0000FF"/>
            <w:lang w:val="ru-RU"/>
          </w:rPr>
          <w:t>Приказ</w:t>
        </w:r>
      </w:hyperlink>
      <w:r w:rsidRPr="00661346">
        <w:rPr>
          <w:rFonts w:ascii="Times New Roman" w:hAnsi="Times New Roman" w:cs="Times New Roman"/>
          <w:lang w:val="ru-RU"/>
        </w:rPr>
        <w:t xml:space="preserve"> Минздравсоцразвития России от 12.04.2011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661346"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22111) с изменениями, внесенными Приказом Минздрава России от 15.05.2013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296н (зарегистрирован Минюстом России 03.07.2013, регистрационный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28970).</w:t>
      </w:r>
      <w:proofErr w:type="gramEnd"/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Работники организации дополнительного образования должны быть привиты в соответствии с национальным календарем профилактических прививок &lt;1&gt;.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--------------------------------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&lt;1&gt; </w:t>
      </w:r>
      <w:hyperlink r:id="rId7" w:history="1">
        <w:r w:rsidRPr="00661346">
          <w:rPr>
            <w:rFonts w:ascii="Times New Roman" w:hAnsi="Times New Roman" w:cs="Times New Roman"/>
            <w:color w:val="0000FF"/>
            <w:lang w:val="ru-RU"/>
          </w:rPr>
          <w:t>Прика</w:t>
        </w:r>
        <w:proofErr w:type="spellStart"/>
        <w:r w:rsidRPr="00661346">
          <w:rPr>
            <w:rFonts w:ascii="Times New Roman" w:hAnsi="Times New Roman" w:cs="Times New Roman"/>
            <w:color w:val="0000FF"/>
            <w:lang w:val="ru-RU"/>
          </w:rPr>
          <w:t>з</w:t>
        </w:r>
        <w:proofErr w:type="spellEnd"/>
      </w:hyperlink>
      <w:r w:rsidRPr="00661346">
        <w:rPr>
          <w:rFonts w:ascii="Times New Roman" w:hAnsi="Times New Roman" w:cs="Times New Roman"/>
          <w:lang w:val="ru-RU"/>
        </w:rPr>
        <w:t xml:space="preserve"> Минздравсоцразвития России от 21.03.2014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32115).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</w:t>
      </w:r>
      <w:r w:rsidRPr="00661346">
        <w:rPr>
          <w:rFonts w:ascii="Times New Roman" w:hAnsi="Times New Roman" w:cs="Times New Roman"/>
          <w:lang w:val="ru-RU"/>
        </w:rPr>
        <w:lastRenderedPageBreak/>
        <w:t>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4" w:name="Par71"/>
      <w:bookmarkEnd w:id="4"/>
      <w:r>
        <w:rPr>
          <w:rFonts w:ascii="Times New Roman" w:hAnsi="Times New Roman" w:cs="Times New Roman"/>
        </w:rPr>
        <w:t>II</w:t>
      </w:r>
      <w:r w:rsidRPr="00661346">
        <w:rPr>
          <w:rFonts w:ascii="Times New Roman" w:hAnsi="Times New Roman" w:cs="Times New Roman"/>
          <w:lang w:val="ru-RU"/>
        </w:rPr>
        <w:t>. Требования к размещению организации дополнительного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образования и ее территории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(безбарьерной) среды.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2.8. Покрытие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5" w:name="Par84"/>
      <w:bookmarkEnd w:id="5"/>
      <w:r>
        <w:rPr>
          <w:rFonts w:ascii="Times New Roman" w:hAnsi="Times New Roman" w:cs="Times New Roman"/>
        </w:rPr>
        <w:t>III</w:t>
      </w:r>
      <w:r w:rsidRPr="00661346">
        <w:rPr>
          <w:rFonts w:ascii="Times New Roman" w:hAnsi="Times New Roman" w:cs="Times New Roman"/>
          <w:lang w:val="ru-RU"/>
        </w:rPr>
        <w:t>. Требования к зданию организации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дополнительного образования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lastRenderedPageBreak/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3.2. Входы в здания организации дополнительного образования оборудуются тамбурами или воздушно-тепловыми завесами.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(безбарьерной) среды.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 w:rsidRPr="00661346">
        <w:rPr>
          <w:rFonts w:ascii="Times New Roman" w:hAnsi="Times New Roman" w:cs="Times New Roman"/>
          <w:lang w:val="ru-RU"/>
        </w:rPr>
        <w:t xml:space="preserve"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 (</w:t>
      </w:r>
      <w:hyperlink w:anchor="Par282" w:history="1">
        <w:r w:rsidRPr="00661346">
          <w:rPr>
            <w:rFonts w:ascii="Times New Roman" w:hAnsi="Times New Roman" w:cs="Times New Roman"/>
            <w:color w:val="0000FF"/>
            <w:lang w:val="ru-RU"/>
          </w:rPr>
          <w:t>таблицы 1</w:t>
        </w:r>
      </w:hyperlink>
      <w:r w:rsidRPr="00661346">
        <w:rPr>
          <w:rFonts w:ascii="Times New Roman" w:hAnsi="Times New Roman" w:cs="Times New Roman"/>
          <w:lang w:val="ru-RU"/>
        </w:rPr>
        <w:t xml:space="preserve">, </w:t>
      </w:r>
      <w:hyperlink w:anchor="Par334" w:history="1">
        <w:r w:rsidRPr="00661346">
          <w:rPr>
            <w:rFonts w:ascii="Times New Roman" w:hAnsi="Times New Roman" w:cs="Times New Roman"/>
            <w:color w:val="0000FF"/>
            <w:lang w:val="ru-RU"/>
          </w:rPr>
          <w:t>2</w:t>
        </w:r>
      </w:hyperlink>
      <w:r w:rsidRPr="00661346">
        <w:rPr>
          <w:rFonts w:ascii="Times New Roman" w:hAnsi="Times New Roman" w:cs="Times New Roman"/>
          <w:lang w:val="ru-RU"/>
        </w:rPr>
        <w:t xml:space="preserve"> и </w:t>
      </w:r>
      <w:hyperlink w:anchor="Par359" w:history="1">
        <w:r w:rsidRPr="00661346">
          <w:rPr>
            <w:rFonts w:ascii="Times New Roman" w:hAnsi="Times New Roman" w:cs="Times New Roman"/>
            <w:color w:val="0000FF"/>
            <w:lang w:val="ru-RU"/>
          </w:rPr>
          <w:t>3</w:t>
        </w:r>
      </w:hyperlink>
      <w:r w:rsidRPr="00661346">
        <w:rPr>
          <w:rFonts w:ascii="Times New Roman" w:hAnsi="Times New Roman" w:cs="Times New Roman"/>
          <w:lang w:val="ru-RU"/>
        </w:rPr>
        <w:t>).</w:t>
      </w:r>
      <w:proofErr w:type="gramEnd"/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Помещения для теоретических занятий различной направленности предусматриваются из расчета не менее 2,0 м2 на одного учащегося.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мастерские скульптуры, керамики - на первых этажах здания с выходом на участок;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При наличии медицинского кабинета он размещается на первом этаже здания.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hyperlink w:anchor="Par397" w:history="1">
        <w:r w:rsidRPr="00661346">
          <w:rPr>
            <w:rFonts w:ascii="Times New Roman" w:hAnsi="Times New Roman" w:cs="Times New Roman"/>
            <w:color w:val="0000FF"/>
            <w:lang w:val="ru-RU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</w:rPr>
          <w:t>N</w:t>
        </w:r>
        <w:r w:rsidRPr="00661346">
          <w:rPr>
            <w:rFonts w:ascii="Times New Roman" w:hAnsi="Times New Roman" w:cs="Times New Roman"/>
            <w:color w:val="0000FF"/>
            <w:lang w:val="ru-RU"/>
          </w:rPr>
          <w:t xml:space="preserve"> 2</w:t>
        </w:r>
      </w:hyperlink>
      <w:r w:rsidRPr="00661346">
        <w:rPr>
          <w:rFonts w:ascii="Times New Roman" w:hAnsi="Times New Roman" w:cs="Times New Roman"/>
          <w:lang w:val="ru-RU"/>
        </w:rPr>
        <w:t>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Для персонала выделяется отдельный туалет.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lastRenderedPageBreak/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Мыло, туалетная бумага и полотенца должны быть в наличии постоянно.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6" w:name="Par115"/>
      <w:bookmarkEnd w:id="6"/>
      <w:r>
        <w:rPr>
          <w:rFonts w:ascii="Times New Roman" w:hAnsi="Times New Roman" w:cs="Times New Roman"/>
        </w:rPr>
        <w:t>IV</w:t>
      </w:r>
      <w:r w:rsidRPr="00661346">
        <w:rPr>
          <w:rFonts w:ascii="Times New Roman" w:hAnsi="Times New Roman" w:cs="Times New Roman"/>
          <w:lang w:val="ru-RU"/>
        </w:rPr>
        <w:t>. Требования к водоснабжению и канализации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В неканализованных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4.2. Вода должна отвечать санитарно-эпидемиологическим требованиям к питьевой воде.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7" w:name="Par123"/>
      <w:bookmarkEnd w:id="7"/>
      <w:r>
        <w:rPr>
          <w:rFonts w:ascii="Times New Roman" w:hAnsi="Times New Roman" w:cs="Times New Roman"/>
        </w:rPr>
        <w:t>V</w:t>
      </w:r>
      <w:r w:rsidRPr="00661346">
        <w:rPr>
          <w:rFonts w:ascii="Times New Roman" w:hAnsi="Times New Roman" w:cs="Times New Roman"/>
          <w:lang w:val="ru-RU"/>
        </w:rPr>
        <w:t>. Требования к естественному и искусственному освещению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кинофотолаборатории, книгохранилища.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5.3. Светопроемы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lastRenderedPageBreak/>
        <w:t>5.5. 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горизонта, рекомендуются светлые тона - бледно-розовый, бледно-желтый, бежевый.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  <w:sectPr w:rsidR="00661346" w:rsidRPr="00661346" w:rsidSect="00C129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4"/>
        <w:gridCol w:w="6703"/>
        <w:gridCol w:w="308"/>
        <w:gridCol w:w="2344"/>
      </w:tblGrid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в учебных помещениях для теоретических занятий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300 - 500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в мастерских по обработке металла, дерева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300 - 500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швейных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мастерских</w:t>
            </w:r>
            <w:proofErr w:type="spellEnd"/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400 - 600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в изостудии, мастерских живописи, рисунка, скульптуры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300 - 500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концертных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залах</w:t>
            </w:r>
            <w:proofErr w:type="spellEnd"/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в помещении для музыкальных занятий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в спортивных залах (на полу)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рекреациях</w:t>
            </w:r>
            <w:proofErr w:type="spellEnd"/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61346">
        <w:tc>
          <w:tcPr>
            <w:tcW w:w="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в помещениях для занятий юных натуралистов</w:t>
            </w:r>
          </w:p>
        </w:tc>
        <w:tc>
          <w:tcPr>
            <w:tcW w:w="30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</w:rPr>
              <w:t>лк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66134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Для искусственного освещения предусматривается использование ламп по спектру цветоизлучения: белый, тепло-белый, естественно-белый.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8" w:name="Par175"/>
      <w:bookmarkEnd w:id="8"/>
      <w:r>
        <w:rPr>
          <w:rFonts w:ascii="Times New Roman" w:hAnsi="Times New Roman" w:cs="Times New Roman"/>
        </w:rPr>
        <w:t>VI</w:t>
      </w:r>
      <w:r w:rsidRPr="00661346">
        <w:rPr>
          <w:rFonts w:ascii="Times New Roman" w:hAnsi="Times New Roman" w:cs="Times New Roman"/>
          <w:lang w:val="ru-RU"/>
        </w:rPr>
        <w:t>. Требования к отоплению, вентиляции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и воздушно-тепловому режиму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- 20 - 22 °</w:t>
      </w:r>
      <w:r>
        <w:rPr>
          <w:rFonts w:ascii="Times New Roman" w:hAnsi="Times New Roman" w:cs="Times New Roman"/>
        </w:rPr>
        <w:t>C</w:t>
      </w:r>
      <w:r w:rsidRPr="00661346">
        <w:rPr>
          <w:rFonts w:ascii="Times New Roman" w:hAnsi="Times New Roman" w:cs="Times New Roman"/>
          <w:lang w:val="ru-RU"/>
        </w:rPr>
        <w:t>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в вестибюле, гардеробе - 18 - 22 °</w:t>
      </w:r>
      <w:r>
        <w:rPr>
          <w:rFonts w:ascii="Times New Roman" w:hAnsi="Times New Roman" w:cs="Times New Roman"/>
        </w:rPr>
        <w:t>C</w:t>
      </w:r>
      <w:r w:rsidRPr="00661346">
        <w:rPr>
          <w:rFonts w:ascii="Times New Roman" w:hAnsi="Times New Roman" w:cs="Times New Roman"/>
          <w:lang w:val="ru-RU"/>
        </w:rPr>
        <w:t>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в помещениях для занятий хореографией, спортом, техническим творчеством - 17 - 20 °</w:t>
      </w:r>
      <w:r>
        <w:rPr>
          <w:rFonts w:ascii="Times New Roman" w:hAnsi="Times New Roman" w:cs="Times New Roman"/>
        </w:rPr>
        <w:t>C</w:t>
      </w:r>
      <w:r w:rsidRPr="00661346">
        <w:rPr>
          <w:rFonts w:ascii="Times New Roman" w:hAnsi="Times New Roman" w:cs="Times New Roman"/>
          <w:lang w:val="ru-RU"/>
        </w:rPr>
        <w:t>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в медицинских кабинетах, раздевальных при спортивных залах и залах хореографии - 20 - 22 °</w:t>
      </w:r>
      <w:r>
        <w:rPr>
          <w:rFonts w:ascii="Times New Roman" w:hAnsi="Times New Roman" w:cs="Times New Roman"/>
        </w:rPr>
        <w:t>C</w:t>
      </w:r>
      <w:r w:rsidRPr="00661346">
        <w:rPr>
          <w:rFonts w:ascii="Times New Roman" w:hAnsi="Times New Roman" w:cs="Times New Roman"/>
          <w:lang w:val="ru-RU"/>
        </w:rPr>
        <w:t>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в душевых - 24 - 26 °</w:t>
      </w:r>
      <w:r>
        <w:rPr>
          <w:rFonts w:ascii="Times New Roman" w:hAnsi="Times New Roman" w:cs="Times New Roman"/>
        </w:rPr>
        <w:t>C</w:t>
      </w:r>
      <w:r w:rsidRPr="00661346">
        <w:rPr>
          <w:rFonts w:ascii="Times New Roman" w:hAnsi="Times New Roman" w:cs="Times New Roman"/>
          <w:lang w:val="ru-RU"/>
        </w:rPr>
        <w:t>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Для контроля температурного режима помещения для занятий оснащаются бытовыми термометрами.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6.3. В помещениях организации дополнительного образования относительная влажность должна составлять 40 - 60%, скорость движения воздуха не более 0,1 м/с.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6.5. Воздухообмен в основных помещениях организации дополнительного образования принимается в соответствии с </w:t>
      </w:r>
      <w:hyperlink w:anchor="Par397" w:history="1">
        <w:r w:rsidRPr="00661346">
          <w:rPr>
            <w:rFonts w:ascii="Times New Roman" w:hAnsi="Times New Roman" w:cs="Times New Roman"/>
            <w:color w:val="0000FF"/>
            <w:lang w:val="ru-RU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</w:rPr>
          <w:t>N</w:t>
        </w:r>
        <w:r w:rsidRPr="00661346">
          <w:rPr>
            <w:rFonts w:ascii="Times New Roman" w:hAnsi="Times New Roman" w:cs="Times New Roman"/>
            <w:color w:val="0000FF"/>
            <w:lang w:val="ru-RU"/>
          </w:rPr>
          <w:t xml:space="preserve"> 2</w:t>
        </w:r>
      </w:hyperlink>
      <w:r w:rsidRPr="00661346">
        <w:rPr>
          <w:rFonts w:ascii="Times New Roman" w:hAnsi="Times New Roman" w:cs="Times New Roman"/>
          <w:lang w:val="ru-RU"/>
        </w:rPr>
        <w:t>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Не допускается сквозное проветривание помещений в присутствии детей и проветривание через </w:t>
      </w:r>
      <w:r w:rsidRPr="00661346">
        <w:rPr>
          <w:rFonts w:ascii="Times New Roman" w:hAnsi="Times New Roman" w:cs="Times New Roman"/>
          <w:lang w:val="ru-RU"/>
        </w:rPr>
        <w:lastRenderedPageBreak/>
        <w:t>туалетные комнаты.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Площадь фрамуг и форточек, используемых для проветривания, должна быть не менее 1/50 площади пола.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9" w:name="Par196"/>
      <w:bookmarkEnd w:id="9"/>
      <w:r>
        <w:rPr>
          <w:rFonts w:ascii="Times New Roman" w:hAnsi="Times New Roman" w:cs="Times New Roman"/>
        </w:rPr>
        <w:t>VII</w:t>
      </w:r>
      <w:r w:rsidRPr="00661346">
        <w:rPr>
          <w:rFonts w:ascii="Times New Roman" w:hAnsi="Times New Roman" w:cs="Times New Roman"/>
          <w:lang w:val="ru-RU"/>
        </w:rPr>
        <w:t>. Требования к помещениям для занятий различной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направленности и их оборудованию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росто-возрастным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7.3. В помещениях для занятий на музыкальных инструментах и вокалом выполняются шумоизолирующие мероприятия с использованием шумопоглощающих отделочных материалов, безопасных для здоровья детей.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Для размещения станочного оборудования (токарного, фрезерного, сверлильного) в технических лабораториях предусматривается не менее 4 м2 на каждую единицу оборудования.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7.6. Все оборудование, являющееся источником выделения пыли, химических веществ, избытков тепла и влаги, а также столы и верстаки, за которыми проводится электропайка,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свинецсодержащие припои.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7.7. Токарные станки устанавливаются параллельно окнам или под углом 20 - 30°, фрезерные - параллельно окнам.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Спортивный инвентарь хранится в помещении снарядной при спортивном зале.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7.10. Используемые спортивные маты, ковер, дадянги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7.11. Средства, используемые для припудривания рук, хранятся в ящиках с плотно закрывающимися </w:t>
      </w:r>
      <w:r w:rsidRPr="00661346">
        <w:rPr>
          <w:rFonts w:ascii="Times New Roman" w:hAnsi="Times New Roman" w:cs="Times New Roman"/>
          <w:lang w:val="ru-RU"/>
        </w:rPr>
        <w:lastRenderedPageBreak/>
        <w:t>крышками.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10" w:name="Par215"/>
      <w:bookmarkEnd w:id="10"/>
      <w:r>
        <w:rPr>
          <w:rFonts w:ascii="Times New Roman" w:hAnsi="Times New Roman" w:cs="Times New Roman"/>
        </w:rPr>
        <w:t>VIII</w:t>
      </w:r>
      <w:r w:rsidRPr="00661346">
        <w:rPr>
          <w:rFonts w:ascii="Times New Roman" w:hAnsi="Times New Roman" w:cs="Times New Roman"/>
          <w:lang w:val="ru-RU"/>
        </w:rPr>
        <w:t>. Требования к организации образовательного процесса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hyperlink w:anchor="Par426" w:history="1">
        <w:r w:rsidRPr="00661346">
          <w:rPr>
            <w:rFonts w:ascii="Times New Roman" w:hAnsi="Times New Roman" w:cs="Times New Roman"/>
            <w:color w:val="0000FF"/>
            <w:lang w:val="ru-RU"/>
          </w:rPr>
          <w:t xml:space="preserve">Приложении </w:t>
        </w:r>
        <w:r>
          <w:rPr>
            <w:rFonts w:ascii="Times New Roman" w:hAnsi="Times New Roman" w:cs="Times New Roman"/>
            <w:color w:val="0000FF"/>
          </w:rPr>
          <w:t>N</w:t>
        </w:r>
        <w:r w:rsidRPr="00661346">
          <w:rPr>
            <w:rFonts w:ascii="Times New Roman" w:hAnsi="Times New Roman" w:cs="Times New Roman"/>
            <w:color w:val="0000FF"/>
            <w:lang w:val="ru-RU"/>
          </w:rPr>
          <w:t xml:space="preserve"> 3</w:t>
        </w:r>
      </w:hyperlink>
      <w:r w:rsidRPr="00661346">
        <w:rPr>
          <w:rFonts w:ascii="Times New Roman" w:hAnsi="Times New Roman" w:cs="Times New Roman"/>
          <w:lang w:val="ru-RU"/>
        </w:rPr>
        <w:t>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После 30 - 45 минут теоретических занятий рекомендуется организовывать перерыв длительностью не менее 10 мин.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8.6. 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8.8.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8.10.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11" w:name="Par231"/>
      <w:bookmarkEnd w:id="11"/>
      <w:r>
        <w:rPr>
          <w:rFonts w:ascii="Times New Roman" w:hAnsi="Times New Roman" w:cs="Times New Roman"/>
        </w:rPr>
        <w:t>IX</w:t>
      </w:r>
      <w:r w:rsidRPr="00661346">
        <w:rPr>
          <w:rFonts w:ascii="Times New Roman" w:hAnsi="Times New Roman" w:cs="Times New Roman"/>
          <w:lang w:val="ru-RU"/>
        </w:rPr>
        <w:t>. Требования к организации питания и питьевому режиму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lastRenderedPageBreak/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9.2. 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чем это предусматривается установленным изготовителем сроком хранения вскрытой емкости с водой.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12" w:name="Par238"/>
      <w:bookmarkEnd w:id="12"/>
      <w:r>
        <w:rPr>
          <w:rFonts w:ascii="Times New Roman" w:hAnsi="Times New Roman" w:cs="Times New Roman"/>
        </w:rPr>
        <w:t>X</w:t>
      </w:r>
      <w:r w:rsidRPr="00661346">
        <w:rPr>
          <w:rFonts w:ascii="Times New Roman" w:hAnsi="Times New Roman" w:cs="Times New Roman"/>
          <w:lang w:val="ru-RU"/>
        </w:rPr>
        <w:t>. Требования к санитарному состоянию и содержанию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территории и помещений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10.2. Все помещения по окончании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Окна снаружи и изнутри моются по мере загрязнения, но не реже двух раз в год (весной и осенью).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Вытяжные вентиляционные решетки ежемесячно очищаются от пыли.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местах, недоступных для детей.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Допускается хранение моющих и дезинфицирующих средств в промаркированных емкостях.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lastRenderedPageBreak/>
        <w:t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Использованные квачи и уборочный инвентарь обезвреживаются дезинфицирующими средствами, в соответствии с инструкцией по их применению.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10.7. Не допускается проведение ремонтных работ в присутствии детей.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ru-RU"/>
        </w:rPr>
      </w:pPr>
      <w:bookmarkStart w:id="13" w:name="Par260"/>
      <w:bookmarkEnd w:id="13"/>
      <w:r>
        <w:rPr>
          <w:rFonts w:ascii="Times New Roman" w:hAnsi="Times New Roman" w:cs="Times New Roman"/>
        </w:rPr>
        <w:t>XI</w:t>
      </w:r>
      <w:r w:rsidRPr="00661346">
        <w:rPr>
          <w:rFonts w:ascii="Times New Roman" w:hAnsi="Times New Roman" w:cs="Times New Roman"/>
          <w:lang w:val="ru-RU"/>
        </w:rPr>
        <w:t>. Требования к соблюдению санитарных правил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выполнение требований санитарных правил всеми работниками организации дополнительного образования;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необходимые условия для соблюдения санитарных правил;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 организацию мероприятий по дезинфекции, дезинсекции и дератизации.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lang w:val="ru-RU"/>
        </w:rPr>
      </w:pPr>
      <w:bookmarkStart w:id="14" w:name="Par274"/>
      <w:bookmarkEnd w:id="14"/>
      <w:r w:rsidRPr="00661346">
        <w:rPr>
          <w:rFonts w:ascii="Times New Roman" w:hAnsi="Times New Roman" w:cs="Times New Roman"/>
          <w:lang w:val="ru-RU"/>
        </w:rPr>
        <w:t xml:space="preserve">Приложение </w:t>
      </w:r>
      <w:r>
        <w:rPr>
          <w:rFonts w:ascii="Times New Roman" w:hAnsi="Times New Roman" w:cs="Times New Roman"/>
        </w:rPr>
        <w:t>N</w:t>
      </w:r>
      <w:r w:rsidRPr="00661346">
        <w:rPr>
          <w:rFonts w:ascii="Times New Roman" w:hAnsi="Times New Roman" w:cs="Times New Roman"/>
          <w:lang w:val="ru-RU"/>
        </w:rPr>
        <w:t xml:space="preserve"> 1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к СанПиН 2.4.4.3172-14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РЕКОМЕНДУЕМЫЕ СОСТАВ И ПЛОЩАДИ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ПОМЕЩЕНИЙ В ОРГАНИЗАЦИЯХ ДОПОЛНИТЕЛЬНОГО ОБРАЗОВАНИЯ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lang w:val="ru-RU"/>
        </w:rPr>
      </w:pPr>
      <w:bookmarkStart w:id="15" w:name="Par280"/>
      <w:bookmarkEnd w:id="15"/>
      <w:r w:rsidRPr="00661346">
        <w:rPr>
          <w:rFonts w:ascii="Times New Roman" w:hAnsi="Times New Roman" w:cs="Times New Roman"/>
          <w:lang w:val="ru-RU"/>
        </w:rPr>
        <w:t>Таблица 1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16" w:name="Par282"/>
      <w:bookmarkEnd w:id="16"/>
      <w:r w:rsidRPr="00661346">
        <w:rPr>
          <w:rFonts w:ascii="Times New Roman" w:hAnsi="Times New Roman" w:cs="Times New Roman"/>
          <w:lang w:val="ru-RU"/>
        </w:rPr>
        <w:t>Рекомендуемые состав и площади помещений для занятий детей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техническим творчеством &lt;*&gt;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--------------------------------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Примечание: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&lt;*&gt; При основных помещениях рекомендуется оборудование помещений лаборантских.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  <w:sectPr w:rsidR="00661346" w:rsidRPr="0066134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37"/>
        <w:gridCol w:w="1372"/>
      </w:tblGrid>
      <w:tr w:rsidR="00661346" w:rsidRP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Помещения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Площадь, м2 не менее на 1 ребенка</w:t>
            </w:r>
          </w:p>
        </w:tc>
      </w:tr>
      <w:tr w:rsidR="00661346" w:rsidRP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lang w:val="ru-RU"/>
              </w:rPr>
            </w:pPr>
            <w:bookmarkStart w:id="17" w:name="Par291"/>
            <w:bookmarkEnd w:id="17"/>
            <w:r>
              <w:rPr>
                <w:rFonts w:ascii="Times New Roman" w:hAnsi="Times New Roman" w:cs="Times New Roman"/>
              </w:rPr>
              <w:t>I</w:t>
            </w:r>
            <w:r w:rsidRPr="00661346">
              <w:rPr>
                <w:rFonts w:ascii="Times New Roman" w:hAnsi="Times New Roman" w:cs="Times New Roman"/>
                <w:lang w:val="ru-RU"/>
              </w:rPr>
              <w:t>. Группа помещений для детей младшего школьного возраста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моделирования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Для работы с природными материалами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</w:rPr>
            </w:pPr>
            <w:bookmarkStart w:id="18" w:name="Par297"/>
            <w:bookmarkEnd w:id="18"/>
            <w:r>
              <w:rPr>
                <w:rFonts w:ascii="Times New Roman" w:hAnsi="Times New Roman" w:cs="Times New Roman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помещений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мастерских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Мастерские по обработке древесины и металла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661346" w:rsidRP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lang w:val="ru-RU"/>
              </w:rPr>
            </w:pPr>
            <w:bookmarkStart w:id="19" w:name="Par301"/>
            <w:bookmarkEnd w:id="19"/>
            <w:r>
              <w:rPr>
                <w:rFonts w:ascii="Times New Roman" w:hAnsi="Times New Roman" w:cs="Times New Roman"/>
              </w:rPr>
              <w:t>III</w:t>
            </w:r>
            <w:r w:rsidRPr="00661346">
              <w:rPr>
                <w:rFonts w:ascii="Times New Roman" w:hAnsi="Times New Roman" w:cs="Times New Roman"/>
                <w:lang w:val="ru-RU"/>
              </w:rPr>
              <w:t>. Группа помещений для конструирования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радиоконструирования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робототехники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радиостанции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61346" w:rsidRPr="00661346"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КонсультантПлюс: примечание.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Нумерация разделов в таблице дана в соответствии с официальным текстом документа.</w:t>
            </w:r>
          </w:p>
          <w:p w:rsidR="00661346" w:rsidRPr="00661346" w:rsidRDefault="0066134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661346" w:rsidRPr="00661346">
        <w:tc>
          <w:tcPr>
            <w:tcW w:w="8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lang w:val="ru-RU"/>
              </w:rPr>
            </w:pPr>
            <w:bookmarkStart w:id="20" w:name="Par311"/>
            <w:bookmarkEnd w:id="20"/>
            <w:r>
              <w:rPr>
                <w:rFonts w:ascii="Times New Roman" w:hAnsi="Times New Roman" w:cs="Times New Roman"/>
              </w:rPr>
              <w:t>VI</w:t>
            </w:r>
            <w:r w:rsidRPr="00661346">
              <w:rPr>
                <w:rFonts w:ascii="Times New Roman" w:hAnsi="Times New Roman" w:cs="Times New Roman"/>
                <w:lang w:val="ru-RU"/>
              </w:rPr>
              <w:t>. Группа помещений научных обществ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Лаборатория физико-техническая с кабинетом для теоретических занятий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lastRenderedPageBreak/>
              <w:t>Лаборатория химико-техническая с кабинетом для теоретических занятий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астрономии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обсерваторией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661346" w:rsidRP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lang w:val="ru-RU"/>
              </w:rPr>
            </w:pPr>
            <w:bookmarkStart w:id="21" w:name="Par319"/>
            <w:bookmarkEnd w:id="21"/>
            <w:r>
              <w:rPr>
                <w:rFonts w:ascii="Times New Roman" w:hAnsi="Times New Roman" w:cs="Times New Roman"/>
              </w:rPr>
              <w:t>V</w:t>
            </w:r>
            <w:r w:rsidRPr="00661346">
              <w:rPr>
                <w:rFonts w:ascii="Times New Roman" w:hAnsi="Times New Roman" w:cs="Times New Roman"/>
                <w:lang w:val="ru-RU"/>
              </w:rPr>
              <w:t>. Группа помещений для технических видов спорта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Лаборатория авиационного и ракетного моделирования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автомоделирования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судомоделирования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картинга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661346"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кинофотостудии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лаборантской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</w:tbl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22" w:name="Par332"/>
      <w:bookmarkEnd w:id="22"/>
      <w:proofErr w:type="spellStart"/>
      <w:r>
        <w:rPr>
          <w:rFonts w:ascii="Times New Roman" w:hAnsi="Times New Roman" w:cs="Times New Roman"/>
        </w:rPr>
        <w:t>Таблица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23" w:name="Par334"/>
      <w:bookmarkEnd w:id="23"/>
      <w:r w:rsidRPr="00661346">
        <w:rPr>
          <w:rFonts w:ascii="Times New Roman" w:hAnsi="Times New Roman" w:cs="Times New Roman"/>
          <w:lang w:val="ru-RU"/>
        </w:rPr>
        <w:t>Рекомендуемый состав и площади основных помещений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для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занятий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естественнонаучной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направленности</w:t>
      </w:r>
      <w:proofErr w:type="spellEnd"/>
      <w:r>
        <w:rPr>
          <w:rFonts w:ascii="Times New Roman" w:hAnsi="Times New Roman" w:cs="Times New Roman"/>
        </w:rPr>
        <w:t xml:space="preserve"> </w:t>
      </w:r>
      <w:hyperlink w:anchor="Par354" w:history="1">
        <w:r>
          <w:rPr>
            <w:rFonts w:ascii="Times New Roman" w:hAnsi="Times New Roman" w:cs="Times New Roman"/>
            <w:color w:val="0000FF"/>
          </w:rPr>
          <w:t>&lt;*&gt;</w:t>
        </w:r>
      </w:hyperlink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3"/>
        <w:gridCol w:w="1408"/>
      </w:tblGrid>
      <w:tr w:rsidR="00661346" w:rsidRP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Помещения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Площади (не менее м2) на 1 ребенка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ботаники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растениеводства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зоологии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животноводства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экспериментальной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биологии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агроэкологии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зоотехники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w:anchor="Par355" w:history="1">
              <w:r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Лаборатория охраны и наблюдения природы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Лаборатория юных любителей природы с уголком живой природы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</w:tbl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Примечание</w:t>
      </w:r>
      <w:proofErr w:type="spellEnd"/>
      <w:r>
        <w:rPr>
          <w:rFonts w:ascii="Times New Roman" w:hAnsi="Times New Roman" w:cs="Times New Roman"/>
        </w:rPr>
        <w:t>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bookmarkStart w:id="24" w:name="Par354"/>
      <w:bookmarkEnd w:id="24"/>
      <w:r w:rsidRPr="00661346">
        <w:rPr>
          <w:rFonts w:ascii="Times New Roman" w:hAnsi="Times New Roman" w:cs="Times New Roman"/>
          <w:lang w:val="ru-RU"/>
        </w:rPr>
        <w:t>&lt;*&gt; При основных помещениях рекомендуется оборудование помещений лаборантских.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bookmarkStart w:id="25" w:name="Par355"/>
      <w:bookmarkEnd w:id="25"/>
      <w:r w:rsidRPr="00661346">
        <w:rPr>
          <w:rFonts w:ascii="Times New Roman" w:hAnsi="Times New Roman" w:cs="Times New Roman"/>
          <w:lang w:val="ru-RU"/>
        </w:rPr>
        <w:t>&lt;**&gt; Предусматриваются учебно-опытные участки, мини-ферма.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lang w:val="ru-RU"/>
        </w:rPr>
      </w:pPr>
      <w:bookmarkStart w:id="26" w:name="Par357"/>
      <w:bookmarkEnd w:id="26"/>
      <w:r w:rsidRPr="00661346">
        <w:rPr>
          <w:rFonts w:ascii="Times New Roman" w:hAnsi="Times New Roman" w:cs="Times New Roman"/>
          <w:lang w:val="ru-RU"/>
        </w:rPr>
        <w:t>Таблица 3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27" w:name="Par359"/>
      <w:bookmarkEnd w:id="27"/>
      <w:r w:rsidRPr="00661346">
        <w:rPr>
          <w:rFonts w:ascii="Times New Roman" w:hAnsi="Times New Roman" w:cs="Times New Roman"/>
          <w:lang w:val="ru-RU"/>
        </w:rPr>
        <w:t>Рекомендуемые состав и площади основных помещений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для занятий художественным творчеством, хореографией,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спортом, музыкальных занятий &lt;*&gt;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--------------------------------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Примечание: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lastRenderedPageBreak/>
        <w:t>&lt;*&gt; При основных помещениях рекомендуется оборудование кладовой.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3"/>
        <w:gridCol w:w="1386"/>
      </w:tblGrid>
      <w:tr w:rsidR="00661346" w:rsidRP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Помещения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Площади (не менее м2) на 1 ребенка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Мастерские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масляной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живописи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Мастерские акварельной живописи и рисунка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Мастерские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скульптуры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керамики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Мастерские прикладного искусства и композиции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Кабинеты истории искусств, теоретических занятий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хореографией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Кабинет для индивидуальных музыкальных занятий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Зал для занятий хора и оркестра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 м2</w:t>
            </w:r>
          </w:p>
        </w:tc>
      </w:tr>
      <w:tr w:rsidR="00661346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Концертный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0,65 м2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посадочное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</w:tr>
    </w:tbl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8" w:name="Par394"/>
      <w:bookmarkEnd w:id="28"/>
      <w:proofErr w:type="spellStart"/>
      <w:r>
        <w:rPr>
          <w:rFonts w:ascii="Times New Roman" w:hAnsi="Times New Roman" w:cs="Times New Roman"/>
        </w:rPr>
        <w:t>Приложение</w:t>
      </w:r>
      <w:proofErr w:type="spellEnd"/>
      <w:r>
        <w:rPr>
          <w:rFonts w:ascii="Times New Roman" w:hAnsi="Times New Roman" w:cs="Times New Roman"/>
        </w:rPr>
        <w:t xml:space="preserve"> N 2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2.4.4.3172-14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9" w:name="Par397"/>
      <w:bookmarkEnd w:id="29"/>
      <w:r>
        <w:rPr>
          <w:rFonts w:ascii="Times New Roman" w:hAnsi="Times New Roman" w:cs="Times New Roman"/>
        </w:rPr>
        <w:t>ВОЗДУХООБМЕН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ОСНОВНЫХ ПОМЕЩЕНИЯХ ОРГАНИЗАЦИЙ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ДОПОЛНИТЕЛЬНОГО ОБРАЗОВАНИЯ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96"/>
        <w:gridCol w:w="1938"/>
        <w:gridCol w:w="3005"/>
      </w:tblGrid>
      <w:tr w:rsidR="006613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Количество необходимого воздуха на одного учащегося (м3/ч)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Примечание</w:t>
            </w:r>
            <w:proofErr w:type="spellEnd"/>
          </w:p>
        </w:tc>
      </w:tr>
      <w:tr w:rsidR="006613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firstLine="10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1346" w:rsidRPr="006613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Мастерские по обработке металла, дерева, с крупным станочным оборудованием, кружки технического моделирования, кинофотолаборатория (деятельность связана с выделением пыли или вредных химических веществ)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6613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10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Залы спортивные, для занятий бальными танцами, хореографией;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firstLine="10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lastRenderedPageBreak/>
              <w:t>бассейны (деятельность связана с повышенной двигательной активностью)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13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lastRenderedPageBreak/>
              <w:t>Актовый зал, лекционная аудитория, помещения для кружков, хора, музыкальных занятий</w:t>
            </w:r>
          </w:p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firstLine="1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Библиотеки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читальные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абонемент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менее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0" w:name="Par423"/>
      <w:bookmarkEnd w:id="30"/>
      <w:proofErr w:type="spellStart"/>
      <w:r>
        <w:rPr>
          <w:rFonts w:ascii="Times New Roman" w:hAnsi="Times New Roman" w:cs="Times New Roman"/>
        </w:rPr>
        <w:t>Приложение</w:t>
      </w:r>
      <w:proofErr w:type="spellEnd"/>
      <w:r>
        <w:rPr>
          <w:rFonts w:ascii="Times New Roman" w:hAnsi="Times New Roman" w:cs="Times New Roman"/>
        </w:rPr>
        <w:t xml:space="preserve"> N 3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2.4.4.3172-14</w:t>
      </w: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bookmarkStart w:id="31" w:name="Par426"/>
      <w:bookmarkEnd w:id="31"/>
      <w:r w:rsidRPr="00661346">
        <w:rPr>
          <w:rFonts w:ascii="Times New Roman" w:hAnsi="Times New Roman" w:cs="Times New Roman"/>
          <w:lang w:val="ru-RU"/>
        </w:rPr>
        <w:t>РЕКОМЕНДУЕМЫЙ РЕЖИМ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661346">
        <w:rPr>
          <w:rFonts w:ascii="Times New Roman" w:hAnsi="Times New Roman" w:cs="Times New Roman"/>
          <w:lang w:val="ru-RU"/>
        </w:rPr>
        <w:t>ЗАНЯТИЙ ДЕТЕЙ В ОРГАНИЗАЦИЯХ ДОПОЛНИТЕЛЬНОГО ОБРАЗОВАНИЯ</w:t>
      </w:r>
    </w:p>
    <w:p w:rsidR="00661346" w:rsidRP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5"/>
        <w:gridCol w:w="4989"/>
        <w:gridCol w:w="850"/>
        <w:gridCol w:w="3061"/>
      </w:tblGrid>
      <w:tr w:rsidR="00661346" w:rsidRP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объединения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неделю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Число и продолжительность занятий в день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Техническая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661346" w:rsidRP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Объединения с использованием компьютерной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 xml:space="preserve">2 по 30 мин. для детей в возрасте </w:t>
            </w:r>
            <w:r w:rsidRPr="00661346">
              <w:rPr>
                <w:rFonts w:ascii="Times New Roman" w:hAnsi="Times New Roman" w:cs="Times New Roman"/>
                <w:lang w:val="ru-RU"/>
              </w:rPr>
              <w:lastRenderedPageBreak/>
              <w:t>до 10 лет;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2 по 45 мин. для остальных обучающихся;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Художественная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2 - 3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2 - 4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вокальные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объединения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2 - 3 по 45 мин. (групповые занятия);</w:t>
            </w:r>
          </w:p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 xml:space="preserve">30 - 45 мин.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объединения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2 - 3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346" w:rsidRP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Оркестровые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объединения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30 - 45 мин. (индивидуальные занятия);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репетиция до 4-х часов с внутренним перерывом 20 - 25 мин.;</w:t>
            </w:r>
          </w:p>
        </w:tc>
      </w:tr>
      <w:tr w:rsidR="00661346" w:rsidRP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Хореографические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объединения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2 по 30 мин. для детей в возрасте до 8 лет;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2 по 45 мин. - для остальных обучающихся;</w:t>
            </w:r>
          </w:p>
        </w:tc>
      </w:tr>
      <w:tr w:rsidR="00661346" w:rsidRP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Туристско-краеведческая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 xml:space="preserve">2 - 4; 1 - 2 похода или занятия </w:t>
            </w:r>
            <w:r w:rsidRPr="00661346">
              <w:rPr>
                <w:rFonts w:ascii="Times New Roman" w:hAnsi="Times New Roman" w:cs="Times New Roman"/>
                <w:lang w:val="ru-RU"/>
              </w:rPr>
              <w:lastRenderedPageBreak/>
              <w:t>на местности в месяц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lastRenderedPageBreak/>
              <w:t>2 - 4 по 45 мин.;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занятия на местности или поход - до 8 часов;</w:t>
            </w:r>
          </w:p>
        </w:tc>
      </w:tr>
      <w:tr w:rsidR="00661346" w:rsidRP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Естественнонаучная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2 - 3 по 45 мин.;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занятия на местности до 8 час.;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Физкультурно-спортивная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1346" w:rsidRP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1 до 45 мин. для детей в возрасте до 8 лет;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2 по 45 мин. - для остальных обучающихся;</w:t>
            </w:r>
          </w:p>
        </w:tc>
      </w:tr>
      <w:tr w:rsidR="00661346" w:rsidRP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1 до 45 мин. для детей в возрасте до 8 лет;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2 по 45 мин. - для остальных обучающихся;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  <w:proofErr w:type="gramEnd"/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Культурологическая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1 - 2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Тележурналистика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2 - 3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346" w:rsidRP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Военно-патриотическая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1 - 3 по 45 мин.;</w:t>
            </w:r>
          </w:p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lastRenderedPageBreak/>
              <w:t>занятия на местности - до 8 часов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Социально-педагогическая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1 - 3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Предшкольное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развитие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1 - 4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6134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P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1346">
              <w:rPr>
                <w:rFonts w:ascii="Times New Roman" w:hAnsi="Times New Roman" w:cs="Times New Roman"/>
                <w:lang w:val="ru-RU"/>
              </w:rPr>
              <w:t>Дети с оппозиционно вызывающим расстройством (ОВР)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346" w:rsidRDefault="00661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1 - 2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45 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346" w:rsidRDefault="0066134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F11E5" w:rsidRDefault="003F11E5"/>
    <w:sectPr w:rsidR="003F11E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1346"/>
    <w:rsid w:val="000678EB"/>
    <w:rsid w:val="000C0D85"/>
    <w:rsid w:val="00105F3A"/>
    <w:rsid w:val="00143DE4"/>
    <w:rsid w:val="0027421C"/>
    <w:rsid w:val="002E315C"/>
    <w:rsid w:val="002F1D43"/>
    <w:rsid w:val="003261D3"/>
    <w:rsid w:val="0038372B"/>
    <w:rsid w:val="003A3FA6"/>
    <w:rsid w:val="003F11E5"/>
    <w:rsid w:val="00415660"/>
    <w:rsid w:val="00432F89"/>
    <w:rsid w:val="00437EF1"/>
    <w:rsid w:val="004A3C5D"/>
    <w:rsid w:val="004A5E61"/>
    <w:rsid w:val="004D7248"/>
    <w:rsid w:val="004E261B"/>
    <w:rsid w:val="004F680A"/>
    <w:rsid w:val="00512EA5"/>
    <w:rsid w:val="00547C88"/>
    <w:rsid w:val="00556A09"/>
    <w:rsid w:val="005C2E60"/>
    <w:rsid w:val="005D1C20"/>
    <w:rsid w:val="00661346"/>
    <w:rsid w:val="006A17D4"/>
    <w:rsid w:val="006F7E36"/>
    <w:rsid w:val="00767358"/>
    <w:rsid w:val="00772E34"/>
    <w:rsid w:val="0078521F"/>
    <w:rsid w:val="00793A97"/>
    <w:rsid w:val="007D1884"/>
    <w:rsid w:val="00806B1D"/>
    <w:rsid w:val="00824532"/>
    <w:rsid w:val="0085534F"/>
    <w:rsid w:val="00874CE0"/>
    <w:rsid w:val="008C11E5"/>
    <w:rsid w:val="008E3DE6"/>
    <w:rsid w:val="00904428"/>
    <w:rsid w:val="0094624D"/>
    <w:rsid w:val="009B22DC"/>
    <w:rsid w:val="009B4033"/>
    <w:rsid w:val="009D4694"/>
    <w:rsid w:val="00A03965"/>
    <w:rsid w:val="00A33E13"/>
    <w:rsid w:val="00A4218B"/>
    <w:rsid w:val="00A701B1"/>
    <w:rsid w:val="00A7755E"/>
    <w:rsid w:val="00AB79D7"/>
    <w:rsid w:val="00B110AF"/>
    <w:rsid w:val="00B2356A"/>
    <w:rsid w:val="00B30CD3"/>
    <w:rsid w:val="00B31D72"/>
    <w:rsid w:val="00B73C7E"/>
    <w:rsid w:val="00BC1FF7"/>
    <w:rsid w:val="00BF33B7"/>
    <w:rsid w:val="00BF46C0"/>
    <w:rsid w:val="00BF7DD8"/>
    <w:rsid w:val="00C02C33"/>
    <w:rsid w:val="00C8063E"/>
    <w:rsid w:val="00D32F6F"/>
    <w:rsid w:val="00D54FE2"/>
    <w:rsid w:val="00D71584"/>
    <w:rsid w:val="00DC6DFF"/>
    <w:rsid w:val="00E065BD"/>
    <w:rsid w:val="00EE78DF"/>
    <w:rsid w:val="00EF33E4"/>
    <w:rsid w:val="00EF64A3"/>
    <w:rsid w:val="00F5347E"/>
    <w:rsid w:val="00F92E60"/>
    <w:rsid w:val="00FA22C7"/>
    <w:rsid w:val="00FB761F"/>
    <w:rsid w:val="00FC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6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B3F81A24FBE26FB80C3100C431202430CA17BE0F2D54824876947F45oDc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3F81A24FBE26FB80C3100C431202430C81CB80B2D54824876947F45oDc4F" TargetMode="External"/><Relationship Id="rId5" Type="http://schemas.openxmlformats.org/officeDocument/2006/relationships/hyperlink" Target="consultantplus://offline/ref=08B3F81A24FBE26FB80C3100C431202435CE10BC0C200988402F987D42DBDC9E9859DB346B23E5o5cDF" TargetMode="External"/><Relationship Id="rId4" Type="http://schemas.openxmlformats.org/officeDocument/2006/relationships/hyperlink" Target="consultantplus://offline/ref=08B3F81A24FBE26FB80C3100C431202434C912B90D200988402F987D42DBDC9E9859DB346B22E7o5c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5870</Words>
  <Characters>33460</Characters>
  <Application>Microsoft Office Word</Application>
  <DocSecurity>0</DocSecurity>
  <Lines>278</Lines>
  <Paragraphs>78</Paragraphs>
  <ScaleCrop>false</ScaleCrop>
  <Company>RUO</Company>
  <LinksUpToDate>false</LinksUpToDate>
  <CharactersWithSpaces>39252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021906</cp:lastModifiedBy>
  <cp:revision>1</cp:revision>
  <dcterms:created xsi:type="dcterms:W3CDTF">2014-09-19T05:28:00Z</dcterms:created>
  <dcterms:modified xsi:type="dcterms:W3CDTF">2014-09-19T05:29:00Z</dcterms:modified>
</cp:coreProperties>
</file>