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96" w:rsidRDefault="000C4427" w:rsidP="003C4296">
      <w:pPr>
        <w:pStyle w:val="2"/>
        <w:shd w:val="clear" w:color="auto" w:fill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-147320</wp:posOffset>
            </wp:positionV>
            <wp:extent cx="5743575" cy="2314575"/>
            <wp:effectExtent l="19050" t="0" r="9525" b="0"/>
            <wp:wrapSquare wrapText="bothSides"/>
            <wp:docPr id="2" name="Рисунок 1" descr="C:\Documents and Settings\kate\Рабочий стол\на сайт\титульники положений\положение об общем собрании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на сайт\титульники положений\положение об общем собрании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42" b="6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296" w:rsidRPr="00B471D9" w:rsidRDefault="003C4296" w:rsidP="000C4427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C4296" w:rsidRPr="00B471D9" w:rsidRDefault="003C4296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B471D9">
        <w:rPr>
          <w:sz w:val="24"/>
          <w:szCs w:val="24"/>
        </w:rPr>
        <w:t>I. Общие положения</w:t>
      </w:r>
    </w:p>
    <w:p w:rsidR="003C4296" w:rsidRPr="00B471D9" w:rsidRDefault="003C4296" w:rsidP="003C4296">
      <w:pPr>
        <w:pStyle w:val="2"/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1.1.Общее собрание трудового коллектива Центра (далее по тексту - Собрание) - орган самоуправления Центра.</w:t>
      </w:r>
    </w:p>
    <w:p w:rsidR="003C4296" w:rsidRPr="00B471D9" w:rsidRDefault="003C4296" w:rsidP="003C4296">
      <w:pPr>
        <w:pStyle w:val="2"/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1.2.Собрание создается в целях развития и совершенствования образовательной деятельности Центра, а также расширения коллегиальных, демократических форм управления на основании Устава Центра.</w:t>
      </w:r>
    </w:p>
    <w:p w:rsidR="003C4296" w:rsidRPr="00B471D9" w:rsidRDefault="003C4296" w:rsidP="003C4296">
      <w:pPr>
        <w:pStyle w:val="2"/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1.3.0сновной задачей Собрания является коллегиальное решение важных вопросов жизнедеятельности трудового коллектива Центра.</w:t>
      </w:r>
    </w:p>
    <w:p w:rsidR="003C4296" w:rsidRPr="00B471D9" w:rsidRDefault="003C4296" w:rsidP="003C4296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 xml:space="preserve">Собрание работает </w:t>
      </w:r>
      <w:proofErr w:type="gramStart"/>
      <w:r w:rsidRPr="00B471D9">
        <w:rPr>
          <w:sz w:val="24"/>
          <w:szCs w:val="24"/>
        </w:rPr>
        <w:t>-в</w:t>
      </w:r>
      <w:proofErr w:type="gramEnd"/>
      <w:r w:rsidRPr="00B471D9">
        <w:rPr>
          <w:sz w:val="24"/>
          <w:szCs w:val="24"/>
        </w:rPr>
        <w:t xml:space="preserve"> тесном контакте с другими органами, а также с различными организациями и социальными институтами вне Центра, являющимися социальными партнёрами в реализации образовательных целей и задач Центра.</w:t>
      </w:r>
    </w:p>
    <w:p w:rsidR="003C4296" w:rsidRPr="00B471D9" w:rsidRDefault="003C4296" w:rsidP="003C4296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В своей деятельности Собрание руководствуется действующим законодательством, Уставом Центра и настоящим Положением.</w:t>
      </w:r>
    </w:p>
    <w:p w:rsidR="003C4296" w:rsidRPr="00B471D9" w:rsidRDefault="003C4296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B471D9">
        <w:rPr>
          <w:sz w:val="24"/>
          <w:szCs w:val="24"/>
        </w:rPr>
        <w:t>2. Компетенция</w:t>
      </w:r>
    </w:p>
    <w:p w:rsidR="003C4296" w:rsidRPr="00B471D9" w:rsidRDefault="003C4296" w:rsidP="003C4296">
      <w:pPr>
        <w:pStyle w:val="2"/>
        <w:numPr>
          <w:ilvl w:val="0"/>
          <w:numId w:val="2"/>
        </w:numPr>
        <w:shd w:val="clear" w:color="auto" w:fill="auto"/>
        <w:tabs>
          <w:tab w:val="left" w:pos="423"/>
        </w:tabs>
        <w:spacing w:line="274" w:lineRule="exact"/>
        <w:ind w:lef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К исключительной компетенции Собрания относится:</w:t>
      </w:r>
    </w:p>
    <w:p w:rsidR="003C4296" w:rsidRPr="00B471D9" w:rsidRDefault="003C4296" w:rsidP="003C4296">
      <w:pPr>
        <w:pStyle w:val="2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принятие Устава Центра, изменений и дополнений к нему;</w:t>
      </w:r>
    </w:p>
    <w:p w:rsidR="003C4296" w:rsidRPr="00B471D9" w:rsidRDefault="003C4296" w:rsidP="003C4296">
      <w:pPr>
        <w:pStyle w:val="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-обсуждение информации директора о перспективах развития Центра;</w:t>
      </w:r>
    </w:p>
    <w:p w:rsidR="003C4296" w:rsidRPr="00B471D9" w:rsidRDefault="003C4296" w:rsidP="003C4296">
      <w:pPr>
        <w:pStyle w:val="2"/>
        <w:numPr>
          <w:ilvl w:val="0"/>
          <w:numId w:val="3"/>
        </w:numPr>
        <w:shd w:val="clear" w:color="auto" w:fill="auto"/>
        <w:tabs>
          <w:tab w:val="left" w:pos="188"/>
        </w:tabs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обсуждение и принятие Правил внутреннего трудового распорядка по представлению директора Центра;</w:t>
      </w:r>
    </w:p>
    <w:p w:rsidR="003C4296" w:rsidRPr="00B471D9" w:rsidRDefault="003C4296" w:rsidP="003C4296">
      <w:pPr>
        <w:pStyle w:val="2"/>
        <w:numPr>
          <w:ilvl w:val="0"/>
          <w:numId w:val="3"/>
        </w:numPr>
        <w:shd w:val="clear" w:color="auto" w:fill="auto"/>
        <w:tabs>
          <w:tab w:val="left" w:pos="169"/>
        </w:tabs>
        <w:spacing w:line="274" w:lineRule="exact"/>
        <w:ind w:lef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принятие Коллективного договора;</w:t>
      </w:r>
    </w:p>
    <w:p w:rsidR="003C4296" w:rsidRPr="00B471D9" w:rsidRDefault="003C4296" w:rsidP="003C4296">
      <w:pPr>
        <w:pStyle w:val="2"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-рассмотрение кандидатур работников Центра к награждению;</w:t>
      </w:r>
    </w:p>
    <w:p w:rsidR="003C4296" w:rsidRPr="00B471D9" w:rsidRDefault="003C4296" w:rsidP="003C4296">
      <w:pPr>
        <w:pStyle w:val="2"/>
        <w:shd w:val="clear" w:color="auto" w:fill="auto"/>
        <w:spacing w:line="274" w:lineRule="exact"/>
        <w:ind w:left="20" w:right="340"/>
        <w:jc w:val="left"/>
        <w:rPr>
          <w:sz w:val="24"/>
          <w:szCs w:val="24"/>
        </w:rPr>
      </w:pPr>
      <w:r w:rsidRPr="00B471D9">
        <w:rPr>
          <w:sz w:val="24"/>
          <w:szCs w:val="24"/>
        </w:rPr>
        <w:t>-заслушивание отчёта директора Центра о выполнении Коллективного договора; - определение численности и срока полномочий комиссии по трудовым спорам, избрание её членов.</w:t>
      </w:r>
    </w:p>
    <w:p w:rsidR="003C4296" w:rsidRPr="00B471D9" w:rsidRDefault="003C4296" w:rsidP="003C4296">
      <w:pPr>
        <w:pStyle w:val="2"/>
        <w:numPr>
          <w:ilvl w:val="0"/>
          <w:numId w:val="2"/>
        </w:numPr>
        <w:shd w:val="clear" w:color="auto" w:fill="auto"/>
        <w:tabs>
          <w:tab w:val="left" w:pos="1484"/>
        </w:tabs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Собрание может рассмотреть и другие вопросы жизнедеятельности Центра или передавать данные полномочия другим органам самоуправления Центра.</w:t>
      </w:r>
    </w:p>
    <w:p w:rsidR="003C4296" w:rsidRPr="00B471D9" w:rsidRDefault="003C4296" w:rsidP="003C4296">
      <w:pPr>
        <w:pStyle w:val="30"/>
        <w:shd w:val="clear" w:color="auto" w:fill="auto"/>
        <w:spacing w:after="0" w:line="274" w:lineRule="exact"/>
        <w:ind w:left="20"/>
        <w:rPr>
          <w:sz w:val="24"/>
          <w:szCs w:val="24"/>
        </w:rPr>
      </w:pPr>
      <w:r w:rsidRPr="00B471D9">
        <w:rPr>
          <w:rStyle w:val="31"/>
          <w:sz w:val="24"/>
          <w:szCs w:val="24"/>
        </w:rPr>
        <w:t xml:space="preserve">3. </w:t>
      </w:r>
      <w:r w:rsidRPr="00B471D9">
        <w:rPr>
          <w:sz w:val="24"/>
          <w:szCs w:val="24"/>
        </w:rPr>
        <w:t>Состав и порядок работы</w:t>
      </w:r>
    </w:p>
    <w:p w:rsidR="003C4296" w:rsidRPr="00B471D9" w:rsidRDefault="003C4296" w:rsidP="003C4296">
      <w:pPr>
        <w:pStyle w:val="2"/>
        <w:numPr>
          <w:ilvl w:val="0"/>
          <w:numId w:val="4"/>
        </w:numPr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В состав Собрания входят все сотрудники, для которых Центр является основным местом работы.</w:t>
      </w:r>
    </w:p>
    <w:p w:rsidR="003C4296" w:rsidRPr="00B471D9" w:rsidRDefault="003C4296" w:rsidP="003C4296">
      <w:pPr>
        <w:pStyle w:val="2"/>
        <w:numPr>
          <w:ilvl w:val="0"/>
          <w:numId w:val="4"/>
        </w:numPr>
        <w:shd w:val="clear" w:color="auto" w:fill="auto"/>
        <w:tabs>
          <w:tab w:val="left" w:pos="654"/>
        </w:tabs>
        <w:spacing w:line="274" w:lineRule="exact"/>
        <w:ind w:left="20"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С правом совещательного голоса в состав Собрания могут входить представители других органов самоуправления Центра.</w:t>
      </w:r>
    </w:p>
    <w:p w:rsidR="003C4296" w:rsidRPr="00B471D9" w:rsidRDefault="003C4296" w:rsidP="00B471D9">
      <w:pPr>
        <w:pStyle w:val="2"/>
        <w:numPr>
          <w:ilvl w:val="1"/>
          <w:numId w:val="6"/>
        </w:numPr>
        <w:shd w:val="clear" w:color="auto" w:fill="auto"/>
        <w:tabs>
          <w:tab w:val="left" w:pos="1422"/>
        </w:tabs>
        <w:spacing w:line="274" w:lineRule="exact"/>
        <w:ind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Собрание</w:t>
      </w:r>
      <w:r w:rsidRPr="00B471D9">
        <w:rPr>
          <w:sz w:val="24"/>
          <w:szCs w:val="24"/>
        </w:rPr>
        <w:tab/>
        <w:t>созывается не реже одного раза в год и правомочно при наличии на нем более половины сотрудников Центра.</w:t>
      </w:r>
    </w:p>
    <w:p w:rsidR="003C4296" w:rsidRPr="00B471D9" w:rsidRDefault="003C4296" w:rsidP="00B471D9">
      <w:pPr>
        <w:pStyle w:val="2"/>
        <w:numPr>
          <w:ilvl w:val="1"/>
          <w:numId w:val="6"/>
        </w:numPr>
        <w:shd w:val="clear" w:color="auto" w:fill="auto"/>
        <w:tabs>
          <w:tab w:val="left" w:pos="1863"/>
        </w:tabs>
        <w:spacing w:line="326" w:lineRule="exact"/>
        <w:ind w:right="20"/>
        <w:jc w:val="both"/>
        <w:rPr>
          <w:sz w:val="24"/>
          <w:szCs w:val="24"/>
        </w:rPr>
      </w:pPr>
      <w:r w:rsidRPr="00B471D9">
        <w:rPr>
          <w:sz w:val="24"/>
          <w:szCs w:val="24"/>
        </w:rPr>
        <w:t>Внеочередной</w:t>
      </w:r>
      <w:r w:rsidRPr="00B471D9">
        <w:rPr>
          <w:sz w:val="24"/>
          <w:szCs w:val="24"/>
        </w:rPr>
        <w:tab/>
        <w:t>созыв Собрания может произойти по требованию директора Центра или по заявлению 1/3 членов Собрания, поданному в письменном виде.</w:t>
      </w:r>
    </w:p>
    <w:p w:rsidR="00E664FC" w:rsidRPr="00B471D9" w:rsidRDefault="00E664FC"/>
    <w:p w:rsidR="003C4296" w:rsidRPr="00B471D9" w:rsidRDefault="00B471D9" w:rsidP="00B471D9">
      <w:pPr>
        <w:tabs>
          <w:tab w:val="left" w:pos="1321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B471D9">
        <w:rPr>
          <w:rFonts w:ascii="Times New Roman" w:hAnsi="Times New Roman" w:cs="Times New Roman"/>
        </w:rPr>
        <w:t>3.5.</w:t>
      </w:r>
      <w:r w:rsidR="003C4296" w:rsidRPr="00B471D9">
        <w:rPr>
          <w:rFonts w:ascii="Times New Roman" w:hAnsi="Times New Roman" w:cs="Times New Roman"/>
        </w:rPr>
        <w:t>Решения</w:t>
      </w:r>
      <w:r w:rsidR="003C4296" w:rsidRPr="00B471D9">
        <w:rPr>
          <w:rFonts w:ascii="Times New Roman" w:hAnsi="Times New Roman" w:cs="Times New Roman"/>
        </w:rPr>
        <w:tab/>
        <w:t>Собрания принимаются простым большинством голосов присутствующих на собрании его членов.</w:t>
      </w:r>
    </w:p>
    <w:p w:rsidR="003C4296" w:rsidRPr="00B471D9" w:rsidRDefault="003C4296" w:rsidP="003C4296">
      <w:pPr>
        <w:numPr>
          <w:ilvl w:val="0"/>
          <w:numId w:val="5"/>
        </w:numPr>
        <w:tabs>
          <w:tab w:val="left" w:pos="1522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B471D9">
        <w:rPr>
          <w:rFonts w:ascii="Times New Roman" w:hAnsi="Times New Roman" w:cs="Times New Roman"/>
        </w:rPr>
        <w:t>Собрание</w:t>
      </w:r>
      <w:r w:rsidRPr="00B471D9">
        <w:rPr>
          <w:rFonts w:ascii="Times New Roman" w:hAnsi="Times New Roman" w:cs="Times New Roman"/>
        </w:rPr>
        <w:tab/>
        <w:t xml:space="preserve">ведет председатель, избираемый из числа участников. На </w:t>
      </w:r>
      <w:r w:rsidRPr="00B471D9">
        <w:rPr>
          <w:rFonts w:ascii="Times New Roman" w:hAnsi="Times New Roman" w:cs="Times New Roman"/>
        </w:rPr>
        <w:lastRenderedPageBreak/>
        <w:t>Собрании избирается также секретарь, который ведет всю документацию и сдает ее в архив в установленном порядке.</w:t>
      </w:r>
    </w:p>
    <w:p w:rsidR="003C4296" w:rsidRPr="00B471D9" w:rsidRDefault="003C4296" w:rsidP="003C4296">
      <w:pPr>
        <w:numPr>
          <w:ilvl w:val="0"/>
          <w:numId w:val="5"/>
        </w:numPr>
        <w:tabs>
          <w:tab w:val="left" w:pos="1412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B471D9">
        <w:rPr>
          <w:rFonts w:ascii="Times New Roman" w:hAnsi="Times New Roman" w:cs="Times New Roman"/>
        </w:rPr>
        <w:t>Решения</w:t>
      </w:r>
      <w:r w:rsidRPr="00B471D9">
        <w:rPr>
          <w:rFonts w:ascii="Times New Roman" w:hAnsi="Times New Roman" w:cs="Times New Roman"/>
        </w:rPr>
        <w:tab/>
        <w:t>Собрания, принятые в пределах его полномочий и в соответствии с законодательством, после утверждения его директором Центра являются обязательными для исполнения всеми участниками образовательного процесса.</w:t>
      </w:r>
    </w:p>
    <w:p w:rsidR="003C4296" w:rsidRPr="00B471D9" w:rsidRDefault="003C4296" w:rsidP="003C4296">
      <w:pPr>
        <w:numPr>
          <w:ilvl w:val="0"/>
          <w:numId w:val="5"/>
        </w:numPr>
        <w:tabs>
          <w:tab w:val="left" w:pos="898"/>
        </w:tabs>
        <w:spacing w:line="259" w:lineRule="exact"/>
        <w:ind w:left="20" w:right="20"/>
        <w:jc w:val="both"/>
        <w:rPr>
          <w:rFonts w:ascii="Times New Roman" w:hAnsi="Times New Roman" w:cs="Times New Roman"/>
        </w:rPr>
      </w:pPr>
      <w:r w:rsidRPr="00B471D9">
        <w:rPr>
          <w:rFonts w:ascii="Times New Roman" w:hAnsi="Times New Roman" w:cs="Times New Roman"/>
        </w:rPr>
        <w:t>Все</w:t>
      </w:r>
      <w:r w:rsidRPr="00B471D9">
        <w:rPr>
          <w:rFonts w:ascii="Times New Roman" w:hAnsi="Times New Roman" w:cs="Times New Roman"/>
        </w:rPr>
        <w:tab/>
        <w:t>решения Собрания своевременно доводятся до сведения всех участников образовательного процесса.</w:t>
      </w:r>
    </w:p>
    <w:p w:rsidR="003C4296" w:rsidRPr="00B471D9" w:rsidRDefault="003C4296" w:rsidP="003C4296">
      <w:pPr>
        <w:ind w:left="20" w:right="260"/>
        <w:rPr>
          <w:rFonts w:ascii="Times New Roman" w:hAnsi="Times New Roman" w:cs="Times New Roman"/>
        </w:rPr>
      </w:pPr>
      <w:r w:rsidRPr="00B471D9">
        <w:rPr>
          <w:rFonts w:ascii="Times New Roman" w:hAnsi="Times New Roman" w:cs="Times New Roman"/>
        </w:rPr>
        <w:t>3.9.3аседания Собрания оформляются протоколом, в которых фиксируется ход обсуждения вопросов, предложения и замечания участников Собрания. Протоколы подписываются председателем и секретарем.</w:t>
      </w:r>
    </w:p>
    <w:p w:rsidR="003C4296" w:rsidRPr="00B471D9" w:rsidRDefault="003C4296" w:rsidP="003C4296">
      <w:pPr>
        <w:spacing w:after="240"/>
        <w:ind w:left="20"/>
        <w:rPr>
          <w:rFonts w:ascii="Times New Roman" w:hAnsi="Times New Roman" w:cs="Times New Roman"/>
        </w:rPr>
      </w:pPr>
      <w:r w:rsidRPr="00B471D9">
        <w:rPr>
          <w:rFonts w:ascii="Times New Roman" w:hAnsi="Times New Roman" w:cs="Times New Roman"/>
        </w:rPr>
        <w:t>3.10. Документация Собрания постоянно хранится в делах Центра и передается по акту.</w:t>
      </w:r>
    </w:p>
    <w:p w:rsidR="003C4296" w:rsidRPr="00B471D9" w:rsidRDefault="003C4296" w:rsidP="003C4296">
      <w:pPr>
        <w:tabs>
          <w:tab w:val="left" w:leader="underscore" w:pos="2689"/>
          <w:tab w:val="left" w:leader="underscore" w:pos="4734"/>
        </w:tabs>
        <w:ind w:left="20" w:right="260"/>
        <w:rPr>
          <w:rFonts w:ascii="Times New Roman" w:hAnsi="Times New Roman" w:cs="Times New Roman"/>
        </w:rPr>
      </w:pPr>
      <w:r w:rsidRPr="00B471D9">
        <w:rPr>
          <w:rFonts w:ascii="Times New Roman" w:hAnsi="Times New Roman" w:cs="Times New Roman"/>
        </w:rPr>
        <w:t xml:space="preserve">Положение рассмотрено и принято решением общего собрания трудового коллектива Центра </w:t>
      </w:r>
      <w:proofErr w:type="gramStart"/>
      <w:r w:rsidRPr="00B471D9">
        <w:rPr>
          <w:rFonts w:ascii="Times New Roman" w:hAnsi="Times New Roman" w:cs="Times New Roman"/>
        </w:rPr>
        <w:t>от</w:t>
      </w:r>
      <w:proofErr w:type="gramEnd"/>
      <w:r w:rsidRPr="00B471D9">
        <w:rPr>
          <w:rFonts w:ascii="Times New Roman" w:hAnsi="Times New Roman" w:cs="Times New Roman"/>
        </w:rPr>
        <w:tab/>
        <w:t>протокол №</w:t>
      </w:r>
      <w:r w:rsidRPr="00B471D9">
        <w:rPr>
          <w:rFonts w:ascii="Times New Roman" w:hAnsi="Times New Roman" w:cs="Times New Roman"/>
        </w:rPr>
        <w:tab/>
      </w:r>
    </w:p>
    <w:p w:rsidR="003C4296" w:rsidRPr="00B471D9" w:rsidRDefault="003C4296"/>
    <w:p w:rsidR="003C4296" w:rsidRPr="00B471D9" w:rsidRDefault="003C4296"/>
    <w:sectPr w:rsidR="003C4296" w:rsidRPr="00B471D9" w:rsidSect="00E27CF4">
      <w:type w:val="continuous"/>
      <w:pgSz w:w="11909" w:h="16838"/>
      <w:pgMar w:top="1042" w:right="1416" w:bottom="1042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E8A"/>
    <w:multiLevelType w:val="multilevel"/>
    <w:tmpl w:val="94C02B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2677E"/>
    <w:multiLevelType w:val="multilevel"/>
    <w:tmpl w:val="278A61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D10DB"/>
    <w:multiLevelType w:val="multilevel"/>
    <w:tmpl w:val="CC740B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C7E00"/>
    <w:multiLevelType w:val="multilevel"/>
    <w:tmpl w:val="29C4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D50DB"/>
    <w:multiLevelType w:val="multilevel"/>
    <w:tmpl w:val="3FC607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412FA"/>
    <w:multiLevelType w:val="multilevel"/>
    <w:tmpl w:val="78327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96"/>
    <w:rsid w:val="000C4427"/>
    <w:rsid w:val="003C4296"/>
    <w:rsid w:val="00942666"/>
    <w:rsid w:val="009B4415"/>
    <w:rsid w:val="00B471D9"/>
    <w:rsid w:val="00E6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2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42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C4296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3C4296"/>
    <w:rPr>
      <w:rFonts w:ascii="Corbel" w:eastAsia="Corbel" w:hAnsi="Corbel" w:cs="Corbe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42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C4296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3C429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3C4296"/>
    <w:pPr>
      <w:shd w:val="clear" w:color="auto" w:fill="FFFFFF"/>
      <w:spacing w:line="274" w:lineRule="exact"/>
    </w:pPr>
    <w:rPr>
      <w:rFonts w:ascii="Corbel" w:eastAsia="Corbel" w:hAnsi="Corbel" w:cs="Corbel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C4296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table" w:styleId="a4">
    <w:name w:val="Table Grid"/>
    <w:basedOn w:val="a1"/>
    <w:uiPriority w:val="59"/>
    <w:rsid w:val="003C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2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Подросток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kate</cp:lastModifiedBy>
  <cp:revision>2</cp:revision>
  <cp:lastPrinted>2013-06-19T08:49:00Z</cp:lastPrinted>
  <dcterms:created xsi:type="dcterms:W3CDTF">2016-02-09T09:36:00Z</dcterms:created>
  <dcterms:modified xsi:type="dcterms:W3CDTF">2016-02-09T09:36:00Z</dcterms:modified>
</cp:coreProperties>
</file>