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3. Сроки и этапы проведения фестиваля-конкурса.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b/>
          <w:sz w:val="26"/>
          <w:szCs w:val="26"/>
        </w:rPr>
        <w:t xml:space="preserve"> отборочный этап фестиваля</w:t>
      </w:r>
      <w:r w:rsidRPr="002C5C7E">
        <w:rPr>
          <w:rFonts w:ascii="Times New Roman" w:hAnsi="Times New Roman" w:cs="Times New Roman"/>
          <w:sz w:val="26"/>
          <w:szCs w:val="26"/>
        </w:rPr>
        <w:t xml:space="preserve"> - </w:t>
      </w:r>
      <w:r w:rsidRPr="002C5C7E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2C5C7E">
        <w:rPr>
          <w:rFonts w:ascii="Times New Roman" w:hAnsi="Times New Roman" w:cs="Times New Roman"/>
          <w:sz w:val="26"/>
          <w:szCs w:val="26"/>
        </w:rPr>
        <w:t xml:space="preserve"> проводится по благочиниям Югорской Епархии </w:t>
      </w:r>
      <w:r w:rsidRPr="002C5C7E">
        <w:rPr>
          <w:rFonts w:ascii="Times New Roman" w:hAnsi="Times New Roman" w:cs="Times New Roman"/>
          <w:b/>
          <w:sz w:val="26"/>
          <w:szCs w:val="26"/>
        </w:rPr>
        <w:t>до 9 мая 2016 года.</w:t>
      </w:r>
      <w:r w:rsidRPr="002C5C7E">
        <w:rPr>
          <w:rFonts w:ascii="Times New Roman" w:hAnsi="Times New Roman" w:cs="Times New Roman"/>
          <w:sz w:val="26"/>
          <w:szCs w:val="26"/>
        </w:rPr>
        <w:t xml:space="preserve"> Ответственные за проведение Первого отборочного этапа фестиваля-конкурса по благочиниям – ответственные за работу отделов традиционной православной культуры в благочиниях, при отсутствии таковых, -  непосредственно благочинные.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C5C7E">
        <w:rPr>
          <w:rFonts w:ascii="Times New Roman" w:hAnsi="Times New Roman" w:cs="Times New Roman"/>
          <w:b/>
          <w:sz w:val="26"/>
          <w:szCs w:val="26"/>
        </w:rPr>
        <w:t xml:space="preserve"> Епархиальный этап фестиваля – конкурса </w:t>
      </w:r>
      <w:r w:rsidRPr="002C5C7E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Pr="002C5C7E">
        <w:rPr>
          <w:rFonts w:ascii="Times New Roman" w:hAnsi="Times New Roman" w:cs="Times New Roman"/>
          <w:b/>
          <w:sz w:val="26"/>
          <w:szCs w:val="26"/>
        </w:rPr>
        <w:t xml:space="preserve">14 мая 2016 года </w:t>
      </w:r>
      <w:r w:rsidRPr="002C5C7E">
        <w:rPr>
          <w:rFonts w:ascii="Times New Roman" w:hAnsi="Times New Roman" w:cs="Times New Roman"/>
          <w:sz w:val="26"/>
          <w:szCs w:val="26"/>
        </w:rPr>
        <w:t xml:space="preserve">в городе Югорске (адрес проведения: г. Югорск, ул. Спортивная, д.6, МАУ «Центр культуры «Югра – презент»). Во втором этапе фестиваля – конкурса примут участие лауреаты и дипломанты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sz w:val="26"/>
          <w:szCs w:val="26"/>
        </w:rPr>
        <w:t xml:space="preserve"> степени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sz w:val="26"/>
          <w:szCs w:val="26"/>
        </w:rPr>
        <w:t xml:space="preserve"> отборочного этапа фестиваля – конкурса.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C7E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2C5C7E">
        <w:rPr>
          <w:rFonts w:ascii="Times New Roman" w:hAnsi="Times New Roman" w:cs="Times New Roman"/>
          <w:i/>
          <w:sz w:val="26"/>
          <w:szCs w:val="26"/>
        </w:rPr>
        <w:t xml:space="preserve"> В случае возникновения ситуации, когда два конкурсанта набрали одинаковое кол-во баллов жюри представляется возможным присудить два равных призовых места. В этом случае, жюри имеет право направить на Епархиальный этап фестиваля обоих участников.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C7E">
        <w:rPr>
          <w:rFonts w:ascii="Times New Roman" w:hAnsi="Times New Roman" w:cs="Times New Roman"/>
          <w:i/>
          <w:sz w:val="26"/>
          <w:szCs w:val="26"/>
        </w:rPr>
        <w:t xml:space="preserve">В случае отсутствия Лауреата </w:t>
      </w:r>
      <w:r w:rsidRPr="002C5C7E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i/>
          <w:sz w:val="26"/>
          <w:szCs w:val="26"/>
        </w:rPr>
        <w:t xml:space="preserve"> Отборочного этапа по решению жюри на фестиваль могут быть направлены дипломанты </w:t>
      </w:r>
      <w:r w:rsidRPr="002C5C7E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i/>
          <w:sz w:val="26"/>
          <w:szCs w:val="26"/>
        </w:rPr>
        <w:t xml:space="preserve"> степени.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 xml:space="preserve">Праздничный епархиальный Гала-концерт фестиваля-конкурса состоится 15 мая 2016 года </w:t>
      </w:r>
      <w:r w:rsidRPr="002C5C7E">
        <w:rPr>
          <w:rFonts w:ascii="Times New Roman" w:hAnsi="Times New Roman" w:cs="Times New Roman"/>
          <w:sz w:val="26"/>
          <w:szCs w:val="26"/>
        </w:rPr>
        <w:t xml:space="preserve">в городе Югорске (адрес проведения: г. Югорск, ул. Спортивная, д.6, МАУ «Центр культуры «Югра – презент»). В Гала-концерте примут участие лауреаты и дипломанты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C7E">
        <w:rPr>
          <w:rFonts w:ascii="Times New Roman" w:hAnsi="Times New Roman" w:cs="Times New Roman"/>
          <w:sz w:val="26"/>
          <w:szCs w:val="26"/>
        </w:rPr>
        <w:t xml:space="preserve"> Епархиального этапа фестиваля - конкурса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4. Участники фестиваля-конкурса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Участниками фестиваля-конкурса являются творческие коллективы воскресных школ, православных гимназий и других образовательных организаций, представители молодежного движения «Югра молодая православная», детских музыкальных школ, детских художественных школ, детских школ искусств.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5. Возраст участников: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Фестиваль – конкурс проводится по 4 возрастным группам: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1 группа – дошкольники, начальная школа (1-4 класс);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2 группа – средняя школа 5-8 классы;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3 группа – старшая школа 9-11 классы;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4 группа – разновозрастной коллектив (участники до 38 лет).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Полный возраст участников определяется на момент проведения отборочного этапа. Возраст участников может быть проверен по документам представителем оргкомитета фестиваля.</w:t>
      </w:r>
      <w:r w:rsidRPr="002C5C7E">
        <w:rPr>
          <w:rFonts w:ascii="Times New Roman" w:hAnsi="Times New Roman" w:cs="Times New Roman"/>
          <w:bCs/>
          <w:sz w:val="26"/>
          <w:szCs w:val="26"/>
        </w:rPr>
        <w:t xml:space="preserve"> Участники, чей возраст не соответствует возрастной категории, указанной в положении, не могут принимать участие в фестивале-конкурсе.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6. Перечень номинаций:</w:t>
      </w:r>
    </w:p>
    <w:p w:rsidR="002C5C7E" w:rsidRPr="002C5C7E" w:rsidRDefault="002C5C7E" w:rsidP="002C5C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«Певческое искусство» (хоры – коллективы численностью от 12 человек, вокальные ансамбли – коллективы численностью от 2 до 12 человек, солисты, авторская песня);</w:t>
      </w:r>
    </w:p>
    <w:p w:rsidR="002C5C7E" w:rsidRPr="002C5C7E" w:rsidRDefault="002C5C7E" w:rsidP="002C5C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«Хореография» (танцевальные сценки, хореографические композиции, народные танцы);</w:t>
      </w:r>
    </w:p>
    <w:p w:rsidR="002C5C7E" w:rsidRPr="002C5C7E" w:rsidRDefault="002C5C7E" w:rsidP="002C5C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lastRenderedPageBreak/>
        <w:t>«Театральное искусство» (театральные постановки);</w:t>
      </w:r>
    </w:p>
    <w:p w:rsidR="002C5C7E" w:rsidRPr="002C5C7E" w:rsidRDefault="002C5C7E" w:rsidP="002C5C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«Синтез искусств» (оригинальное сочетание жанров в одном выступлении);</w:t>
      </w:r>
    </w:p>
    <w:p w:rsidR="002C5C7E" w:rsidRPr="002C5C7E" w:rsidRDefault="002C5C7E" w:rsidP="002C5C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«Фотовыставка».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i/>
          <w:iCs/>
          <w:sz w:val="26"/>
          <w:szCs w:val="26"/>
        </w:rPr>
        <w:t>Примечание: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С 1 по 4 номинации участники представляют на фестиваль - конкурс по </w:t>
      </w:r>
      <w:r w:rsidRPr="002C5C7E">
        <w:rPr>
          <w:rFonts w:ascii="Times New Roman" w:hAnsi="Times New Roman" w:cs="Times New Roman"/>
          <w:bCs/>
          <w:sz w:val="26"/>
          <w:szCs w:val="26"/>
        </w:rPr>
        <w:t xml:space="preserve">1 концертному номеру.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В каждой номинации всем участникам необходимо предоставить в оргкомитет вместе с заявкой на участие отпечатанные тексты исполняемых песен, представляемых театральных номеров с указанием Ф.И.О. авторов слов и музыки.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Исполнение номеров предполагается только на русском или церковно-славянском языках.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Очередность выступления в номинациях определяется оргкомитетом фестиваля.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5C7E">
        <w:rPr>
          <w:rFonts w:ascii="Times New Roman" w:hAnsi="Times New Roman" w:cs="Times New Roman"/>
          <w:sz w:val="26"/>
          <w:szCs w:val="26"/>
        </w:rPr>
        <w:t>Регламент одного выступления: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«Певческое искусство» - общая продолжительность не более 7 минут;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«Хореография» - общая продолжительность не более 7 минут;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«Театральное искусство» - общая продолжительность не более 15 минут;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«Синтез искусств» - общая продолжительность не более 10 минут;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В случае превышения указанного времени жюри имеет право остановить фонограмму.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В номинации «Фотовыставка» один участник может представить до 4 работ,</w:t>
      </w:r>
      <w:r w:rsidRPr="002C5C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5C7E">
        <w:rPr>
          <w:rFonts w:ascii="Times New Roman" w:hAnsi="Times New Roman" w:cs="Times New Roman"/>
          <w:sz w:val="26"/>
          <w:szCs w:val="26"/>
        </w:rPr>
        <w:t>которые должны соответствовать теме фестиваля-конкурса.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7. Техническое оснащение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Участники всех номинаций могут исполнять конкурсные произведения:</w:t>
      </w:r>
    </w:p>
    <w:p w:rsidR="002C5C7E" w:rsidRPr="002C5C7E" w:rsidRDefault="002C5C7E" w:rsidP="002C5C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  <w:lang w:val="en-US"/>
        </w:rPr>
        <w:t xml:space="preserve">a capella </w:t>
      </w:r>
      <w:r w:rsidRPr="002C5C7E">
        <w:rPr>
          <w:rFonts w:ascii="Times New Roman" w:hAnsi="Times New Roman" w:cs="Times New Roman"/>
          <w:sz w:val="26"/>
          <w:szCs w:val="26"/>
        </w:rPr>
        <w:t>(живой звук);</w:t>
      </w:r>
    </w:p>
    <w:p w:rsidR="002C5C7E" w:rsidRPr="002C5C7E" w:rsidRDefault="002C5C7E" w:rsidP="002C5C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под фонограмму;</w:t>
      </w:r>
    </w:p>
    <w:p w:rsidR="002C5C7E" w:rsidRPr="002C5C7E" w:rsidRDefault="002C5C7E" w:rsidP="002C5C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с живым музыкальным сопровождением.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i/>
          <w:iCs/>
          <w:sz w:val="26"/>
          <w:szCs w:val="26"/>
        </w:rPr>
        <w:t>Примечание: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фонограммы должны быть представлены на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2C5C7E">
        <w:rPr>
          <w:rFonts w:ascii="Times New Roman" w:hAnsi="Times New Roman" w:cs="Times New Roman"/>
          <w:sz w:val="26"/>
          <w:szCs w:val="26"/>
        </w:rPr>
        <w:t xml:space="preserve"> – носителе. Фонограммы должны быть промаркированы вложенной памяткой: название коллектива (Ф.И.О.), номинация, название песни, порядковый номер (номер трека) на диске;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допустимо наличие «бэк-вокала» в виде гармонической поддержки, предварительно записанной в фонограмме «минус один» или исполняемой «вживую»,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- не разрешается прием «дабл-трек» (дублирование партии солиста в виде единственного подголоска).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b/>
          <w:bCs/>
          <w:sz w:val="26"/>
          <w:szCs w:val="26"/>
        </w:rPr>
        <w:t>8. Жюри и критерии отбора фестиваля - конкурса:</w:t>
      </w:r>
    </w:p>
    <w:p w:rsidR="002C5C7E" w:rsidRPr="002C5C7E" w:rsidRDefault="002C5C7E" w:rsidP="002C5C7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Состав жюри утверждается оргкомитетом фестиваля-конкурса, в его состав входят представители Югорской Епархии, деятели культуры и искусства в соответствии с номинациями фестиваля – конкурса.</w:t>
      </w:r>
    </w:p>
    <w:p w:rsidR="002C5C7E" w:rsidRPr="002C5C7E" w:rsidRDefault="002C5C7E" w:rsidP="002C5C7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Жюри определяет лауреатов и дипломантов фестиваля-конкурса по следующим критериям: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- соответствие теме фестиваля;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lastRenderedPageBreak/>
        <w:t>- исполнительский уровень;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- зрелищность;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- нравственно-эстетическое содержание выступления (работы, представленной на конкурс).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9. Подведение итогов: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По итогам фестиваля – конкурса в каждой возрастной группе и в</w:t>
      </w:r>
      <w:r w:rsidRPr="002C5C7E">
        <w:rPr>
          <w:rFonts w:ascii="Times New Roman" w:hAnsi="Times New Roman" w:cs="Times New Roman"/>
          <w:sz w:val="26"/>
          <w:szCs w:val="26"/>
        </w:rPr>
        <w:br/>
        <w:t xml:space="preserve">каждой номинации определяется Лауреат и Дипломанты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sz w:val="26"/>
          <w:szCs w:val="26"/>
        </w:rPr>
        <w:t xml:space="preserve"> и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C7E">
        <w:rPr>
          <w:rFonts w:ascii="Times New Roman" w:hAnsi="Times New Roman" w:cs="Times New Roman"/>
          <w:sz w:val="26"/>
          <w:szCs w:val="26"/>
        </w:rPr>
        <w:t xml:space="preserve"> и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C5C7E">
        <w:rPr>
          <w:rFonts w:ascii="Times New Roman" w:hAnsi="Times New Roman" w:cs="Times New Roman"/>
          <w:sz w:val="26"/>
          <w:szCs w:val="26"/>
        </w:rPr>
        <w:t xml:space="preserve"> степеней, которые награждаются дипломами и призами. По решению жюри могут устанавливаться специальные призы.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Руководители творческих коллективов – лауреатов конкурса по решению жюри могут награждаться дипломами «За вклад в духовное развитие детей и молодежи, высокое педагогическое мастерство».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sz w:val="26"/>
          <w:szCs w:val="26"/>
        </w:rPr>
        <w:t xml:space="preserve"> и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C7E">
        <w:rPr>
          <w:rFonts w:ascii="Times New Roman" w:hAnsi="Times New Roman" w:cs="Times New Roman"/>
          <w:sz w:val="26"/>
          <w:szCs w:val="26"/>
        </w:rPr>
        <w:t xml:space="preserve"> этапов фестиваля - конкурса будут определены </w:t>
      </w:r>
      <w:r w:rsidRPr="002C5C7E">
        <w:rPr>
          <w:rFonts w:ascii="Times New Roman" w:hAnsi="Times New Roman" w:cs="Times New Roman"/>
          <w:b/>
          <w:sz w:val="26"/>
          <w:szCs w:val="26"/>
        </w:rPr>
        <w:t>Лучшее благочиние</w:t>
      </w:r>
      <w:r w:rsidRPr="002C5C7E">
        <w:rPr>
          <w:rFonts w:ascii="Times New Roman" w:hAnsi="Times New Roman" w:cs="Times New Roman"/>
          <w:sz w:val="26"/>
          <w:szCs w:val="26"/>
        </w:rPr>
        <w:t xml:space="preserve"> и </w:t>
      </w:r>
      <w:r w:rsidRPr="002C5C7E">
        <w:rPr>
          <w:rFonts w:ascii="Times New Roman" w:hAnsi="Times New Roman" w:cs="Times New Roman"/>
          <w:b/>
          <w:sz w:val="26"/>
          <w:szCs w:val="26"/>
        </w:rPr>
        <w:t>Лучшая воскресная школа</w:t>
      </w:r>
      <w:r w:rsidRPr="002C5C7E">
        <w:rPr>
          <w:rFonts w:ascii="Times New Roman" w:hAnsi="Times New Roman" w:cs="Times New Roman"/>
          <w:sz w:val="26"/>
          <w:szCs w:val="26"/>
        </w:rPr>
        <w:t>, представившие на фестиваль-конкурс большее количество участников, занявших призовые места.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i/>
          <w:iCs/>
          <w:sz w:val="26"/>
          <w:szCs w:val="26"/>
        </w:rPr>
        <w:t>Примечание: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C7E">
        <w:rPr>
          <w:rFonts w:ascii="Times New Roman" w:hAnsi="Times New Roman" w:cs="Times New Roman"/>
          <w:i/>
          <w:sz w:val="26"/>
          <w:szCs w:val="26"/>
        </w:rPr>
        <w:t xml:space="preserve">      Жюри имеет право не присуждать званий в номинациях, где число заявок, предоставленных на конкурс менее трех. В остальных случаях жюри обязано определить победителей.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10. Форма одежды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Учитывая тематику фестиваля, его цели и задачи, рекомендуется уделить особое внимание внешнему виду участников, который должен соответствовать православному этикету. Все участники должны находиться в концертных костюмах на церемонии награждения и для организации общего фото.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Внешний вид и форма одежды для </w:t>
      </w:r>
      <w:r w:rsidRPr="002C5C7E">
        <w:rPr>
          <w:rFonts w:ascii="Times New Roman" w:hAnsi="Times New Roman" w:cs="Times New Roman"/>
          <w:b/>
          <w:sz w:val="26"/>
          <w:szCs w:val="26"/>
        </w:rPr>
        <w:t>мужского пола</w:t>
      </w:r>
      <w:r w:rsidRPr="002C5C7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Вид должен быть опрятный, одежда чистая, длинные волосы должны быть убраны.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Обязательно: костюм, рубашка, возможна бабочка, галстук, туфли, полуботинки.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</w:t>
      </w:r>
      <w:r w:rsidRPr="002C5C7E">
        <w:rPr>
          <w:rFonts w:ascii="Times New Roman" w:hAnsi="Times New Roman" w:cs="Times New Roman"/>
          <w:b/>
          <w:sz w:val="26"/>
          <w:szCs w:val="26"/>
        </w:rPr>
        <w:t>Запрещено</w:t>
      </w:r>
      <w:r w:rsidRPr="002C5C7E">
        <w:rPr>
          <w:rFonts w:ascii="Times New Roman" w:hAnsi="Times New Roman" w:cs="Times New Roman"/>
          <w:sz w:val="26"/>
          <w:szCs w:val="26"/>
        </w:rPr>
        <w:t xml:space="preserve">: уличная, спортивная, вызывающая, разноцветная одежда или обувь (кроссовки, кеды).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Внешний вид и форма одежды для </w:t>
      </w:r>
      <w:r w:rsidRPr="002C5C7E">
        <w:rPr>
          <w:rFonts w:ascii="Times New Roman" w:hAnsi="Times New Roman" w:cs="Times New Roman"/>
          <w:b/>
          <w:sz w:val="26"/>
          <w:szCs w:val="26"/>
        </w:rPr>
        <w:t>женского пола</w:t>
      </w:r>
      <w:r w:rsidRPr="002C5C7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Вид должен быть опрятный, одежда чистая, длинные волосы должны быть убраны.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Обязательно: платье, юбка не выше середины голени. Туфли и другая соответствующая обувь. Одежда </w:t>
      </w:r>
      <w:r w:rsidR="005234F2">
        <w:rPr>
          <w:rFonts w:ascii="Times New Roman" w:hAnsi="Times New Roman" w:cs="Times New Roman"/>
          <w:sz w:val="26"/>
          <w:szCs w:val="26"/>
        </w:rPr>
        <w:t>не вызывающих</w:t>
      </w:r>
      <w:r w:rsidRPr="002C5C7E">
        <w:rPr>
          <w:rFonts w:ascii="Times New Roman" w:hAnsi="Times New Roman" w:cs="Times New Roman"/>
          <w:sz w:val="26"/>
          <w:szCs w:val="26"/>
        </w:rPr>
        <w:t xml:space="preserve"> тонов.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- </w:t>
      </w:r>
      <w:r w:rsidRPr="002C5C7E">
        <w:rPr>
          <w:rFonts w:ascii="Times New Roman" w:hAnsi="Times New Roman" w:cs="Times New Roman"/>
          <w:b/>
          <w:sz w:val="26"/>
          <w:szCs w:val="26"/>
        </w:rPr>
        <w:t>Запрещено</w:t>
      </w:r>
      <w:r w:rsidRPr="002C5C7E">
        <w:rPr>
          <w:rFonts w:ascii="Times New Roman" w:hAnsi="Times New Roman" w:cs="Times New Roman"/>
          <w:sz w:val="26"/>
          <w:szCs w:val="26"/>
        </w:rPr>
        <w:t>:</w:t>
      </w:r>
      <w:r w:rsidR="005234F2">
        <w:rPr>
          <w:rFonts w:ascii="Times New Roman" w:hAnsi="Times New Roman" w:cs="Times New Roman"/>
          <w:sz w:val="26"/>
          <w:szCs w:val="26"/>
        </w:rPr>
        <w:t xml:space="preserve"> </w:t>
      </w:r>
      <w:r w:rsidRPr="002C5C7E">
        <w:rPr>
          <w:rFonts w:ascii="Times New Roman" w:hAnsi="Times New Roman" w:cs="Times New Roman"/>
          <w:sz w:val="26"/>
          <w:szCs w:val="26"/>
        </w:rPr>
        <w:t>глубокое декольте, платье с разрезами. Уличная, спортивная, вызывающая, разноцветная одежда или обувь.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34F2" w:rsidRDefault="005234F2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Заявки на участие в фестивале-конкурсе «Пасха Красная»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Заявка на участие в фестивале-конкурсе выполняется на официальном бланке учреждения по форме</w:t>
      </w:r>
      <w:r w:rsidRPr="002C5C7E">
        <w:rPr>
          <w:rFonts w:ascii="Times New Roman" w:hAnsi="Times New Roman" w:cs="Times New Roman"/>
          <w:i/>
          <w:sz w:val="26"/>
          <w:szCs w:val="26"/>
        </w:rPr>
        <w:t xml:space="preserve"> (Приложение 1), </w:t>
      </w:r>
      <w:r w:rsidRPr="002C5C7E">
        <w:rPr>
          <w:rFonts w:ascii="Times New Roman" w:hAnsi="Times New Roman" w:cs="Times New Roman"/>
          <w:sz w:val="26"/>
          <w:szCs w:val="26"/>
        </w:rPr>
        <w:t>заявка должна быть</w:t>
      </w:r>
      <w:r w:rsidRPr="002C5C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C5C7E">
        <w:rPr>
          <w:rFonts w:ascii="Times New Roman" w:hAnsi="Times New Roman" w:cs="Times New Roman"/>
          <w:sz w:val="26"/>
          <w:szCs w:val="26"/>
        </w:rPr>
        <w:t xml:space="preserve">составлена в текстовом редакторе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2C5C7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2C5C7E">
        <w:rPr>
          <w:rFonts w:ascii="Times New Roman" w:hAnsi="Times New Roman" w:cs="Times New Roman"/>
          <w:sz w:val="26"/>
          <w:szCs w:val="26"/>
        </w:rPr>
        <w:t>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Заявки на участие в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C7E">
        <w:rPr>
          <w:rFonts w:ascii="Times New Roman" w:hAnsi="Times New Roman" w:cs="Times New Roman"/>
          <w:sz w:val="26"/>
          <w:szCs w:val="26"/>
        </w:rPr>
        <w:t xml:space="preserve"> отборочном этапе фестиваля – конкурса принимаются по Югорским благочиниям в срок </w:t>
      </w:r>
      <w:r w:rsidRPr="002C5C7E">
        <w:rPr>
          <w:rFonts w:ascii="Times New Roman" w:hAnsi="Times New Roman" w:cs="Times New Roman"/>
          <w:b/>
          <w:sz w:val="26"/>
          <w:szCs w:val="26"/>
        </w:rPr>
        <w:t>до 10 апреля 2016 года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 xml:space="preserve">Заявки на участие во 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C7E">
        <w:rPr>
          <w:rFonts w:ascii="Times New Roman" w:hAnsi="Times New Roman" w:cs="Times New Roman"/>
          <w:sz w:val="26"/>
          <w:szCs w:val="26"/>
        </w:rPr>
        <w:t xml:space="preserve"> Епархиальном этапе фестиваля – конкурса </w:t>
      </w:r>
      <w:r w:rsidRPr="002C5C7E">
        <w:rPr>
          <w:rFonts w:ascii="Times New Roman" w:hAnsi="Times New Roman" w:cs="Times New Roman"/>
          <w:bCs/>
          <w:sz w:val="26"/>
          <w:szCs w:val="26"/>
        </w:rPr>
        <w:t xml:space="preserve">принимаются </w:t>
      </w:r>
      <w:r w:rsidRPr="002C5C7E">
        <w:rPr>
          <w:rFonts w:ascii="Times New Roman" w:hAnsi="Times New Roman" w:cs="Times New Roman"/>
          <w:b/>
          <w:bCs/>
          <w:sz w:val="26"/>
          <w:szCs w:val="26"/>
        </w:rPr>
        <w:t>до 9 мая 2016 года.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 xml:space="preserve">Заявки по 1-4 номинации </w:t>
      </w:r>
      <w:r w:rsidRPr="002C5C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C5C7E">
        <w:rPr>
          <w:rFonts w:ascii="Times New Roman" w:hAnsi="Times New Roman" w:cs="Times New Roman"/>
          <w:b/>
          <w:sz w:val="26"/>
          <w:szCs w:val="26"/>
        </w:rPr>
        <w:t xml:space="preserve"> Епархиального этапа фестиваля - конкурса принимаются: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- на электронный адрес 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yugorsk</w:t>
      </w:r>
      <w:r w:rsidRPr="002C5C7E">
        <w:rPr>
          <w:rFonts w:ascii="Times New Roman" w:hAnsi="Times New Roman" w:cs="Times New Roman"/>
          <w:sz w:val="26"/>
          <w:szCs w:val="26"/>
        </w:rPr>
        <w:t>.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hram</w:t>
      </w:r>
      <w:r w:rsidRPr="002C5C7E">
        <w:rPr>
          <w:rFonts w:ascii="Times New Roman" w:hAnsi="Times New Roman" w:cs="Times New Roman"/>
          <w:sz w:val="26"/>
          <w:szCs w:val="26"/>
        </w:rPr>
        <w:t>@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2C5C7E">
        <w:rPr>
          <w:rFonts w:ascii="Times New Roman" w:hAnsi="Times New Roman" w:cs="Times New Roman"/>
          <w:sz w:val="26"/>
          <w:szCs w:val="26"/>
        </w:rPr>
        <w:t>.</w:t>
      </w:r>
      <w:r w:rsidRPr="002C5C7E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- факс 8(34675) 2-43-58, контактный телефон 8(34675) 2-43-58, сот. 89224331113 – Пеганова Наталья Владимировна.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К заявкам в обязательном порядке прикладываются отпечатанные тексты песен с указанием Ф.И.О. авторов слов и музыки.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Фотоработы (5 номинация) принимаются по адресу:</w:t>
      </w:r>
      <w:r w:rsidRPr="002C5C7E">
        <w:rPr>
          <w:rFonts w:ascii="Times New Roman" w:hAnsi="Times New Roman" w:cs="Times New Roman"/>
          <w:sz w:val="26"/>
          <w:szCs w:val="26"/>
        </w:rPr>
        <w:t xml:space="preserve"> 628260 г. Югорск, ул. 40 лет Победы, 19, Кафедральный собор преподобного Сергия Радонежского. Контактный телефон 8 (34675)2-43-58,</w:t>
      </w:r>
      <w:r w:rsidRPr="002C5C7E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b/>
          <w:iCs/>
          <w:sz w:val="26"/>
          <w:szCs w:val="26"/>
          <w:lang w:val="en-US"/>
        </w:rPr>
        <w:t>E</w:t>
      </w:r>
      <w:r w:rsidRPr="00995806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Pr="002C5C7E">
        <w:rPr>
          <w:rFonts w:ascii="Times New Roman" w:hAnsi="Times New Roman" w:cs="Times New Roman"/>
          <w:b/>
          <w:iCs/>
          <w:sz w:val="26"/>
          <w:szCs w:val="26"/>
          <w:lang w:val="en-US"/>
        </w:rPr>
        <w:t>mail</w:t>
      </w:r>
      <w:r w:rsidRPr="002C5C7E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hyperlink r:id="rId6" w:history="1">
        <w:r w:rsidRPr="002C5C7E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yugorsk</w:t>
        </w:r>
        <w:r w:rsidRPr="002C5C7E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Pr="002C5C7E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hram</w:t>
        </w:r>
        <w:r w:rsidRPr="002C5C7E">
          <w:rPr>
            <w:rStyle w:val="a6"/>
            <w:rFonts w:ascii="Times New Roman" w:hAnsi="Times New Roman" w:cs="Times New Roman"/>
            <w:b/>
            <w:sz w:val="26"/>
            <w:szCs w:val="26"/>
          </w:rPr>
          <w:t>@</w:t>
        </w:r>
        <w:r w:rsidRPr="002C5C7E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2C5C7E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Pr="002C5C7E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2C5C7E">
        <w:rPr>
          <w:rFonts w:ascii="Times New Roman" w:hAnsi="Times New Roman" w:cs="Times New Roman"/>
          <w:sz w:val="26"/>
          <w:szCs w:val="26"/>
        </w:rPr>
        <w:t>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Участники номинации «Фотовыставка» к заявке прикладывают работы. Работы должны сопровождаться этикетажем: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796373</wp:posOffset>
                </wp:positionH>
                <wp:positionV relativeFrom="paragraph">
                  <wp:posOffset>155713</wp:posOffset>
                </wp:positionV>
                <wp:extent cx="2466975" cy="1073426"/>
                <wp:effectExtent l="0" t="0" r="2857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09" w:rsidRDefault="005B4409" w:rsidP="002C5C7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Работы формата А3</w:t>
                            </w:r>
                          </w:p>
                          <w:p w:rsidR="002C5C7E" w:rsidRPr="00F43B3F" w:rsidRDefault="002C5C7E" w:rsidP="002C5C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3B3F">
                              <w:rPr>
                                <w:sz w:val="20"/>
                                <w:szCs w:val="20"/>
                              </w:rPr>
                              <w:t>ФИО</w:t>
                            </w:r>
                          </w:p>
                          <w:p w:rsidR="002C5C7E" w:rsidRPr="00F43B3F" w:rsidRDefault="002C5C7E" w:rsidP="002C5C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3B3F">
                              <w:rPr>
                                <w:sz w:val="20"/>
                                <w:szCs w:val="20"/>
                              </w:rPr>
                              <w:t>Название работы</w:t>
                            </w:r>
                          </w:p>
                          <w:p w:rsidR="002C5C7E" w:rsidRPr="00F43B3F" w:rsidRDefault="002C5C7E" w:rsidP="002C5C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3B3F">
                              <w:rPr>
                                <w:sz w:val="20"/>
                                <w:szCs w:val="20"/>
                              </w:rPr>
                              <w:t>Возраст</w:t>
                            </w:r>
                          </w:p>
                          <w:p w:rsidR="002C5C7E" w:rsidRPr="00F43B3F" w:rsidRDefault="002C5C7E" w:rsidP="002C5C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3B3F">
                              <w:rPr>
                                <w:sz w:val="20"/>
                                <w:szCs w:val="20"/>
                              </w:rPr>
                              <w:t>Название учреждения (при наличии)</w:t>
                            </w:r>
                          </w:p>
                          <w:p w:rsidR="002C5C7E" w:rsidRDefault="002C5C7E" w:rsidP="002C5C7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B3F">
                              <w:rPr>
                                <w:sz w:val="20"/>
                                <w:szCs w:val="20"/>
                              </w:rPr>
                              <w:t>ФИО руководителя</w:t>
                            </w:r>
                          </w:p>
                          <w:p w:rsidR="005B4409" w:rsidRPr="00F43B3F" w:rsidRDefault="005B4409" w:rsidP="002C5C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2.7pt;margin-top:12.25pt;width:194.2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">
                <v:textbox>
                  <w:txbxContent>
                    <w:p w:rsidR="005B4409" w:rsidRDefault="005B4409" w:rsidP="002C5C7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Работы формата А3</w:t>
                      </w:r>
                    </w:p>
                    <w:p w:rsidR="002C5C7E" w:rsidRPr="00F43B3F" w:rsidRDefault="002C5C7E" w:rsidP="002C5C7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3B3F">
                        <w:rPr>
                          <w:sz w:val="20"/>
                          <w:szCs w:val="20"/>
                        </w:rPr>
                        <w:t>ФИО</w:t>
                      </w:r>
                    </w:p>
                    <w:p w:rsidR="002C5C7E" w:rsidRPr="00F43B3F" w:rsidRDefault="002C5C7E" w:rsidP="002C5C7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3B3F">
                        <w:rPr>
                          <w:sz w:val="20"/>
                          <w:szCs w:val="20"/>
                        </w:rPr>
                        <w:t>Название работы</w:t>
                      </w:r>
                    </w:p>
                    <w:p w:rsidR="002C5C7E" w:rsidRPr="00F43B3F" w:rsidRDefault="002C5C7E" w:rsidP="002C5C7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3B3F">
                        <w:rPr>
                          <w:sz w:val="20"/>
                          <w:szCs w:val="20"/>
                        </w:rPr>
                        <w:t>Возраст</w:t>
                      </w:r>
                    </w:p>
                    <w:p w:rsidR="002C5C7E" w:rsidRPr="00F43B3F" w:rsidRDefault="002C5C7E" w:rsidP="002C5C7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3B3F">
                        <w:rPr>
                          <w:sz w:val="20"/>
                          <w:szCs w:val="20"/>
                        </w:rPr>
                        <w:t>Название учреждения (при наличии)</w:t>
                      </w:r>
                    </w:p>
                    <w:p w:rsidR="002C5C7E" w:rsidRDefault="002C5C7E" w:rsidP="002C5C7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43B3F">
                        <w:rPr>
                          <w:sz w:val="20"/>
                          <w:szCs w:val="20"/>
                        </w:rPr>
                        <w:t>ФИО руководителя</w:t>
                      </w:r>
                    </w:p>
                    <w:p w:rsidR="005B4409" w:rsidRPr="00F43B3F" w:rsidRDefault="005B4409" w:rsidP="002C5C7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5C7E">
        <w:rPr>
          <w:rFonts w:ascii="Times New Roman" w:hAnsi="Times New Roman" w:cs="Times New Roman"/>
          <w:sz w:val="26"/>
          <w:szCs w:val="26"/>
        </w:rPr>
        <w:tab/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Руководителям делегаций необходимо при себе иметь:</w:t>
      </w:r>
    </w:p>
    <w:p w:rsidR="002C5C7E" w:rsidRPr="002C5C7E" w:rsidRDefault="002C5C7E" w:rsidP="002C5C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оригинал заявки на участие в фестивале;</w:t>
      </w:r>
    </w:p>
    <w:p w:rsidR="002C5C7E" w:rsidRPr="002C5C7E" w:rsidRDefault="002C5C7E" w:rsidP="002C5C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список делегации с указанием: Ф.И.О., даты рождения, паспортных данных;</w:t>
      </w:r>
    </w:p>
    <w:p w:rsidR="002C5C7E" w:rsidRPr="002C5C7E" w:rsidRDefault="002C5C7E" w:rsidP="002C5C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копии свидетельств о рождении (паспортов) участников фестиваля – конкурса.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Список делегации дол</w:t>
      </w:r>
      <w:bookmarkStart w:id="0" w:name="_GoBack"/>
      <w:bookmarkEnd w:id="0"/>
      <w:r w:rsidRPr="002C5C7E">
        <w:rPr>
          <w:rFonts w:ascii="Times New Roman" w:hAnsi="Times New Roman" w:cs="Times New Roman"/>
          <w:sz w:val="26"/>
          <w:szCs w:val="26"/>
        </w:rPr>
        <w:t>жен быть заверен подписью и печатью командирующей организации.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b/>
          <w:bCs/>
          <w:sz w:val="26"/>
          <w:szCs w:val="26"/>
        </w:rPr>
        <w:t>12. Расходы по участию в фестивале-конкурсе «Пасха Красная»</w:t>
      </w:r>
    </w:p>
    <w:p w:rsidR="002C5C7E" w:rsidRPr="002C5C7E" w:rsidRDefault="002C5C7E" w:rsidP="002C5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7E">
        <w:rPr>
          <w:rFonts w:ascii="Times New Roman" w:hAnsi="Times New Roman" w:cs="Times New Roman"/>
          <w:sz w:val="26"/>
          <w:szCs w:val="26"/>
        </w:rPr>
        <w:t>Расходы по командированию участников фестиваля–конкурса «Пасха Красная» (проживание, питание, оплата проезда к месту проведения фестиваля и обратно) несут командирующие организации.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Pr="002C5C7E">
        <w:rPr>
          <w:rFonts w:ascii="Times New Roman" w:hAnsi="Times New Roman" w:cs="Times New Roman"/>
          <w:b/>
          <w:sz w:val="26"/>
          <w:szCs w:val="26"/>
        </w:rPr>
        <w:t>ЗАЯВКА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5C7E">
        <w:rPr>
          <w:rFonts w:ascii="Times New Roman" w:hAnsi="Times New Roman" w:cs="Times New Roman"/>
          <w:b/>
          <w:sz w:val="26"/>
          <w:szCs w:val="26"/>
        </w:rPr>
        <w:t xml:space="preserve">на участие в Епархиальном фестивале-конкурсе «Пасха-Красная» 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Территория__________________________________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Адрес командирующей организации____________________________________________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Полное наименование учреждения, от которого выступают конкурсанты</w:t>
      </w:r>
      <w:r w:rsidRPr="002C5C7E">
        <w:rPr>
          <w:rFonts w:ascii="Times New Roman" w:hAnsi="Times New Roman" w:cs="Times New Roman"/>
          <w:b/>
          <w:sz w:val="26"/>
          <w:szCs w:val="26"/>
        </w:rPr>
        <w:softHyphen/>
      </w:r>
      <w:r w:rsidRPr="002C5C7E">
        <w:rPr>
          <w:rFonts w:ascii="Times New Roman" w:hAnsi="Times New Roman" w:cs="Times New Roman"/>
          <w:b/>
          <w:sz w:val="26"/>
          <w:szCs w:val="26"/>
        </w:rPr>
        <w:softHyphen/>
        <w:t>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Количественный состав</w:t>
      </w:r>
      <w:r>
        <w:rPr>
          <w:rFonts w:ascii="Times New Roman" w:hAnsi="Times New Roman" w:cs="Times New Roman"/>
          <w:b/>
          <w:sz w:val="26"/>
          <w:szCs w:val="26"/>
        </w:rPr>
        <w:t xml:space="preserve"> делегации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______________ чел.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Руководитель делегации, контактный телефон 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:rsid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 прибытия__________________________________________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Время отъезда_______________________________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66" w:type="dxa"/>
        <w:tblInd w:w="93" w:type="dxa"/>
        <w:tblLook w:val="00A0" w:firstRow="1" w:lastRow="0" w:firstColumn="1" w:lastColumn="0" w:noHBand="0" w:noVBand="0"/>
      </w:tblPr>
      <w:tblGrid>
        <w:gridCol w:w="588"/>
        <w:gridCol w:w="1693"/>
        <w:gridCol w:w="2184"/>
        <w:gridCol w:w="2028"/>
        <w:gridCol w:w="1648"/>
        <w:gridCol w:w="1831"/>
      </w:tblGrid>
      <w:tr w:rsidR="002C5C7E" w:rsidRPr="002C5C7E" w:rsidTr="00225A18">
        <w:trPr>
          <w:trHeight w:val="18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коллектива/ Ф.И.О. исполнителя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рождения, паспортные данные,   (на каждого участника делегации)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номера, авторы слов и музыки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Необходимые технические средства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5C7E" w:rsidRPr="002C5C7E" w:rsidTr="00225A18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7E" w:rsidRPr="002C5C7E" w:rsidRDefault="002C5C7E" w:rsidP="002C5C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5C7E">
        <w:rPr>
          <w:rFonts w:ascii="Times New Roman" w:hAnsi="Times New Roman" w:cs="Times New Roman"/>
          <w:b/>
          <w:sz w:val="26"/>
          <w:szCs w:val="26"/>
        </w:rPr>
        <w:t>Подпись руководителя учреждения ___________________________________________</w:t>
      </w: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5C7E" w:rsidRPr="002C5C7E" w:rsidRDefault="002C5C7E" w:rsidP="002C5C7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5C7E">
        <w:rPr>
          <w:rFonts w:ascii="Times New Roman" w:hAnsi="Times New Roman" w:cs="Times New Roman"/>
          <w:b/>
          <w:sz w:val="26"/>
          <w:szCs w:val="26"/>
          <w:u w:val="single"/>
        </w:rPr>
        <w:t>Заявки заполняются только машинописным текстом</w:t>
      </w:r>
    </w:p>
    <w:p w:rsidR="00947CF7" w:rsidRPr="002C5C7E" w:rsidRDefault="00947CF7" w:rsidP="002C5C7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47CF7" w:rsidRPr="002C5C7E" w:rsidSect="002C5C7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2AD"/>
    <w:multiLevelType w:val="multilevel"/>
    <w:tmpl w:val="B7B4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90764"/>
    <w:multiLevelType w:val="multilevel"/>
    <w:tmpl w:val="584CF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A716BAD"/>
    <w:multiLevelType w:val="hybridMultilevel"/>
    <w:tmpl w:val="3482E85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42881270"/>
    <w:multiLevelType w:val="multilevel"/>
    <w:tmpl w:val="E8F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73"/>
    <w:rsid w:val="000846E3"/>
    <w:rsid w:val="000A7DBA"/>
    <w:rsid w:val="001145B0"/>
    <w:rsid w:val="0013738B"/>
    <w:rsid w:val="00215E69"/>
    <w:rsid w:val="002C5C7E"/>
    <w:rsid w:val="003A6AB5"/>
    <w:rsid w:val="00471A73"/>
    <w:rsid w:val="005234F2"/>
    <w:rsid w:val="00585305"/>
    <w:rsid w:val="005B4409"/>
    <w:rsid w:val="005F0D6C"/>
    <w:rsid w:val="006F28C7"/>
    <w:rsid w:val="0077736D"/>
    <w:rsid w:val="007D53CC"/>
    <w:rsid w:val="0081148D"/>
    <w:rsid w:val="00813E36"/>
    <w:rsid w:val="00815739"/>
    <w:rsid w:val="00910C6C"/>
    <w:rsid w:val="00947CF7"/>
    <w:rsid w:val="00995806"/>
    <w:rsid w:val="009A2381"/>
    <w:rsid w:val="009E0E8B"/>
    <w:rsid w:val="00A02F78"/>
    <w:rsid w:val="00A22114"/>
    <w:rsid w:val="00B75A0E"/>
    <w:rsid w:val="00C46A89"/>
    <w:rsid w:val="00C87C44"/>
    <w:rsid w:val="00D4045D"/>
    <w:rsid w:val="00D76530"/>
    <w:rsid w:val="00D90A50"/>
    <w:rsid w:val="00E2126C"/>
    <w:rsid w:val="00E2682E"/>
    <w:rsid w:val="00E81B43"/>
    <w:rsid w:val="00E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41A6-D396-48B5-A9B0-BAD529C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C5C7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C5C7E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C5C7E"/>
    <w:rPr>
      <w:sz w:val="16"/>
      <w:szCs w:val="16"/>
    </w:rPr>
  </w:style>
  <w:style w:type="character" w:styleId="a6">
    <w:name w:val="Hyperlink"/>
    <w:basedOn w:val="a0"/>
    <w:uiPriority w:val="99"/>
    <w:unhideWhenUsed/>
    <w:rsid w:val="002C5C7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0592-91C4-432B-A4B9-049D09C6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2016-02-23T13:33:00Z</dcterms:created>
  <dcterms:modified xsi:type="dcterms:W3CDTF">2016-03-03T06:56:00Z</dcterms:modified>
</cp:coreProperties>
</file>